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EBF77" w14:textId="77777777" w:rsidR="004676B8" w:rsidRPr="00721D37" w:rsidRDefault="004676B8" w:rsidP="004676B8">
      <w:pPr>
        <w:bidi/>
        <w:spacing w:line="360" w:lineRule="auto"/>
        <w:jc w:val="both"/>
        <w:rPr>
          <w:rFonts w:ascii="Simplified Arabic" w:hAnsi="Simplified Arabic" w:cs="Simplified Arabic"/>
          <w:sz w:val="28"/>
          <w:szCs w:val="28"/>
          <w:rtl/>
        </w:rPr>
      </w:pPr>
      <w:bookmarkStart w:id="0" w:name="_Toc132156311"/>
    </w:p>
    <w:p w14:paraId="3FE3FCCA" w14:textId="77777777" w:rsidR="004676B8" w:rsidRPr="00C04B70" w:rsidRDefault="004676B8" w:rsidP="004676B8">
      <w:pPr>
        <w:bidi/>
        <w:spacing w:line="360" w:lineRule="auto"/>
        <w:jc w:val="both"/>
        <w:rPr>
          <w:rFonts w:ascii="Simplified Arabic" w:hAnsi="Simplified Arabic" w:cs="Simplified Arabic"/>
          <w:b/>
          <w:bCs/>
          <w:color w:val="2F5496" w:themeColor="accent5" w:themeShade="BF"/>
          <w:sz w:val="32"/>
          <w:szCs w:val="32"/>
          <w:rtl/>
        </w:rPr>
      </w:pPr>
      <w:r w:rsidRPr="00C04B70">
        <w:rPr>
          <w:rFonts w:ascii="Simplified Arabic" w:hAnsi="Simplified Arabic" w:cs="Simplified Arabic"/>
          <w:b/>
          <w:bCs/>
          <w:color w:val="2F5496" w:themeColor="accent5" w:themeShade="BF"/>
          <w:sz w:val="32"/>
          <w:szCs w:val="32"/>
          <w:rtl/>
        </w:rPr>
        <w:t>برنامج</w:t>
      </w:r>
      <w:r>
        <w:rPr>
          <w:rFonts w:ascii="Simplified Arabic" w:hAnsi="Simplified Arabic" w:cs="Simplified Arabic"/>
          <w:b/>
          <w:bCs/>
          <w:color w:val="2F5496" w:themeColor="accent5" w:themeShade="BF"/>
          <w:sz w:val="32"/>
          <w:szCs w:val="32"/>
        </w:rPr>
        <w:t xml:space="preserve"> </w:t>
      </w:r>
      <w:r>
        <w:rPr>
          <w:rFonts w:ascii="Simplified Arabic" w:hAnsi="Simplified Arabic" w:cs="Simplified Arabic" w:hint="cs"/>
          <w:b/>
          <w:bCs/>
          <w:color w:val="2F5496" w:themeColor="accent5" w:themeShade="BF"/>
          <w:sz w:val="32"/>
          <w:szCs w:val="32"/>
          <w:rtl/>
          <w:lang w:bidi="ar-SY"/>
        </w:rPr>
        <w:t>الإجازة في</w:t>
      </w:r>
      <w:r w:rsidRPr="00C04B70">
        <w:rPr>
          <w:rFonts w:ascii="Simplified Arabic" w:hAnsi="Simplified Arabic" w:cs="Simplified Arabic"/>
          <w:b/>
          <w:bCs/>
          <w:color w:val="2F5496" w:themeColor="accent5" w:themeShade="BF"/>
          <w:sz w:val="32"/>
          <w:szCs w:val="32"/>
          <w:rtl/>
        </w:rPr>
        <w:t xml:space="preserve"> الإدارة السياحية والفندقية</w:t>
      </w:r>
    </w:p>
    <w:p w14:paraId="2865B2F1" w14:textId="77777777" w:rsidR="004676B8" w:rsidRPr="00721D37" w:rsidRDefault="004676B8" w:rsidP="004676B8">
      <w:pPr>
        <w:bidi/>
        <w:spacing w:line="360" w:lineRule="auto"/>
        <w:jc w:val="both"/>
        <w:rPr>
          <w:rFonts w:ascii="Simplified Arabic" w:hAnsi="Simplified Arabic" w:cs="Simplified Arabic"/>
          <w:sz w:val="28"/>
          <w:szCs w:val="28"/>
        </w:rPr>
      </w:pPr>
    </w:p>
    <w:p w14:paraId="608E8E0F" w14:textId="77777777" w:rsidR="004676B8" w:rsidRPr="00721D37" w:rsidRDefault="004676B8" w:rsidP="004676B8">
      <w:pPr>
        <w:bidi/>
        <w:spacing w:line="360" w:lineRule="auto"/>
        <w:jc w:val="both"/>
        <w:rPr>
          <w:rFonts w:ascii="Simplified Arabic" w:hAnsi="Simplified Arabic" w:cs="Simplified Arabic"/>
          <w:sz w:val="28"/>
          <w:szCs w:val="28"/>
          <w:rtl/>
        </w:rPr>
      </w:pPr>
    </w:p>
    <w:p w14:paraId="57ECAC5D" w14:textId="77777777" w:rsidR="004676B8" w:rsidRPr="00C04B70" w:rsidRDefault="004676B8" w:rsidP="004676B8">
      <w:pPr>
        <w:bidi/>
        <w:spacing w:after="0" w:line="276" w:lineRule="auto"/>
        <w:jc w:val="center"/>
        <w:rPr>
          <w:rFonts w:ascii="Simplified Arabic" w:hAnsi="Simplified Arabic" w:cs="Simplified Arabic"/>
          <w:b/>
          <w:bCs/>
          <w:color w:val="2F5496" w:themeColor="accent5" w:themeShade="BF"/>
          <w:sz w:val="52"/>
          <w:szCs w:val="52"/>
          <w:rtl/>
        </w:rPr>
      </w:pPr>
      <w:r w:rsidRPr="00C04B70">
        <w:rPr>
          <w:rFonts w:ascii="Simplified Arabic" w:hAnsi="Simplified Arabic" w:cs="Simplified Arabic"/>
          <w:b/>
          <w:bCs/>
          <w:color w:val="2F5496" w:themeColor="accent5" w:themeShade="BF"/>
          <w:sz w:val="52"/>
          <w:szCs w:val="52"/>
          <w:rtl/>
        </w:rPr>
        <w:t>تطبيقات حاسوبية في شركات السياحة ومكاتب السفر (أماديوس)</w:t>
      </w:r>
    </w:p>
    <w:p w14:paraId="2D9D609A" w14:textId="77777777" w:rsidR="004676B8" w:rsidRPr="00C04B70" w:rsidRDefault="004676B8" w:rsidP="004676B8">
      <w:pPr>
        <w:bidi/>
        <w:spacing w:after="0" w:line="276" w:lineRule="auto"/>
        <w:jc w:val="center"/>
        <w:rPr>
          <w:rFonts w:ascii="Simplified Arabic" w:hAnsi="Simplified Arabic" w:cs="Simplified Arabic"/>
          <w:b/>
          <w:bCs/>
          <w:iCs/>
          <w:color w:val="2F5496" w:themeColor="accent5" w:themeShade="BF"/>
          <w:sz w:val="52"/>
          <w:szCs w:val="52"/>
          <w:rtl/>
        </w:rPr>
      </w:pPr>
      <w:r w:rsidRPr="00C04B70">
        <w:rPr>
          <w:rFonts w:ascii="Simplified Arabic" w:hAnsi="Simplified Arabic" w:cs="Simplified Arabic"/>
          <w:b/>
          <w:bCs/>
          <w:iCs/>
          <w:color w:val="2F5496" w:themeColor="accent5" w:themeShade="BF"/>
          <w:sz w:val="52"/>
          <w:szCs w:val="52"/>
        </w:rPr>
        <w:t>Computer applications in tourism companies and travel offices (Amadeus)</w:t>
      </w:r>
    </w:p>
    <w:p w14:paraId="098FAE3E" w14:textId="77777777" w:rsidR="004676B8" w:rsidRPr="00C04B70" w:rsidRDefault="004676B8" w:rsidP="004676B8">
      <w:pPr>
        <w:bidi/>
        <w:spacing w:after="0" w:line="276" w:lineRule="auto"/>
        <w:jc w:val="center"/>
        <w:rPr>
          <w:rFonts w:ascii="Simplified Arabic" w:hAnsi="Simplified Arabic" w:cs="Simplified Arabic"/>
          <w:i/>
          <w:color w:val="2F5496" w:themeColor="accent5" w:themeShade="BF"/>
          <w:sz w:val="52"/>
          <w:szCs w:val="52"/>
        </w:rPr>
      </w:pPr>
      <w:r w:rsidRPr="00C04B70">
        <w:rPr>
          <w:rFonts w:ascii="Simplified Arabic" w:hAnsi="Simplified Arabic" w:cs="Simplified Arabic" w:hint="cs"/>
          <w:b/>
          <w:bCs/>
          <w:color w:val="2F5496" w:themeColor="accent5" w:themeShade="BF"/>
          <w:sz w:val="52"/>
          <w:szCs w:val="52"/>
          <w:rtl/>
        </w:rPr>
        <w:t>(تطبيقي)</w:t>
      </w:r>
    </w:p>
    <w:p w14:paraId="681C4023" w14:textId="77777777" w:rsidR="004676B8" w:rsidRPr="00721D37" w:rsidRDefault="004676B8" w:rsidP="004676B8">
      <w:pPr>
        <w:bidi/>
        <w:spacing w:line="360" w:lineRule="auto"/>
        <w:jc w:val="both"/>
        <w:rPr>
          <w:rFonts w:ascii="Simplified Arabic" w:hAnsi="Simplified Arabic" w:cs="Simplified Arabic"/>
          <w:i/>
          <w:sz w:val="28"/>
          <w:szCs w:val="28"/>
          <w:rtl/>
          <w:lang w:bidi="ar-LB"/>
        </w:rPr>
      </w:pPr>
    </w:p>
    <w:p w14:paraId="1ED560B9" w14:textId="77777777" w:rsidR="004676B8" w:rsidRPr="00721D37" w:rsidRDefault="004676B8" w:rsidP="004676B8">
      <w:pPr>
        <w:bidi/>
        <w:spacing w:line="360" w:lineRule="auto"/>
        <w:jc w:val="center"/>
        <w:rPr>
          <w:rFonts w:ascii="Simplified Arabic" w:hAnsi="Simplified Arabic" w:cs="Simplified Arabic"/>
          <w:b/>
          <w:bCs/>
          <w:sz w:val="40"/>
          <w:szCs w:val="40"/>
          <w:lang w:bidi="ar-LB"/>
        </w:rPr>
      </w:pPr>
      <w:r w:rsidRPr="00721D37">
        <w:rPr>
          <w:rFonts w:ascii="Simplified Arabic" w:hAnsi="Simplified Arabic" w:cs="Simplified Arabic"/>
          <w:b/>
          <w:bCs/>
          <w:sz w:val="40"/>
          <w:szCs w:val="40"/>
          <w:rtl/>
          <w:lang w:bidi="ar-LB"/>
        </w:rPr>
        <w:t>لبنى إبراهيم فرح</w:t>
      </w:r>
    </w:p>
    <w:p w14:paraId="7AEC6328" w14:textId="77777777" w:rsidR="004676B8" w:rsidRPr="00721D37" w:rsidRDefault="004676B8" w:rsidP="004676B8">
      <w:pPr>
        <w:pStyle w:val="a3"/>
        <w:rPr>
          <w:b/>
          <w:bCs/>
          <w:rtl/>
        </w:rPr>
      </w:pPr>
    </w:p>
    <w:p w14:paraId="59A50072" w14:textId="77777777" w:rsidR="004676B8" w:rsidRPr="00721D37" w:rsidRDefault="004676B8" w:rsidP="004676B8">
      <w:pPr>
        <w:pStyle w:val="a3"/>
        <w:rPr>
          <w:b/>
          <w:bCs/>
          <w:rtl/>
        </w:rPr>
      </w:pPr>
    </w:p>
    <w:p w14:paraId="148DA6A5" w14:textId="77777777" w:rsidR="008C07CC" w:rsidRPr="00721D37" w:rsidRDefault="008C07CC" w:rsidP="008C07CC">
      <w:pPr>
        <w:pStyle w:val="a1"/>
        <w:bidi/>
        <w:rPr>
          <w:rFonts w:eastAsia="Simplified Arabic"/>
          <w:rtl/>
        </w:rPr>
      </w:pPr>
      <w:r w:rsidRPr="00721D37">
        <w:rPr>
          <w:rFonts w:eastAsia="Simplified Arabic"/>
          <w:rtl/>
        </w:rPr>
        <w:lastRenderedPageBreak/>
        <w:t xml:space="preserve">الجلسة التدريبية </w:t>
      </w:r>
      <w:r>
        <w:rPr>
          <w:rFonts w:eastAsia="Simplified Arabic" w:hint="cs"/>
          <w:rtl/>
        </w:rPr>
        <w:t>الخامسة</w:t>
      </w:r>
      <w:bookmarkEnd w:id="0"/>
    </w:p>
    <w:tbl>
      <w:tblPr>
        <w:tblStyle w:val="GridTable1Light-Accent1"/>
        <w:bidiVisual/>
        <w:tblW w:w="9740" w:type="dxa"/>
        <w:tblLook w:val="04A0" w:firstRow="1" w:lastRow="0" w:firstColumn="1" w:lastColumn="0" w:noHBand="0" w:noVBand="1"/>
      </w:tblPr>
      <w:tblGrid>
        <w:gridCol w:w="2970"/>
        <w:gridCol w:w="6770"/>
      </w:tblGrid>
      <w:tr w:rsidR="008C07CC" w:rsidRPr="00721D37" w14:paraId="1A85D940" w14:textId="77777777" w:rsidTr="00F615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93EC5AF" w14:textId="77777777" w:rsidR="008C07CC" w:rsidRPr="00721D37" w:rsidRDefault="008C07CC" w:rsidP="00F615FA">
            <w:pPr>
              <w:bidi/>
              <w:spacing w:line="360" w:lineRule="auto"/>
              <w:jc w:val="center"/>
              <w:rPr>
                <w:rFonts w:ascii="Simplified Arabic" w:eastAsia="Calibri" w:hAnsi="Simplified Arabic" w:cs="Simplified Arabic"/>
                <w:b w:val="0"/>
                <w:bCs w:val="0"/>
                <w:sz w:val="28"/>
                <w:szCs w:val="28"/>
                <w:rtl/>
                <w:lang w:bidi="ar-LB"/>
              </w:rPr>
            </w:pPr>
          </w:p>
          <w:p w14:paraId="183297D4" w14:textId="77777777" w:rsidR="008C07CC" w:rsidRPr="00721D37" w:rsidRDefault="008C07CC" w:rsidP="00F615FA">
            <w:pPr>
              <w:bidi/>
              <w:spacing w:line="360" w:lineRule="auto"/>
              <w:jc w:val="center"/>
              <w:rPr>
                <w:rFonts w:ascii="Simplified Arabic" w:eastAsia="Calibri" w:hAnsi="Simplified Arabic" w:cs="Simplified Arabic"/>
                <w:b w:val="0"/>
                <w:bCs w:val="0"/>
                <w:sz w:val="28"/>
                <w:szCs w:val="28"/>
                <w:rtl/>
                <w:lang w:bidi="ar-LB"/>
              </w:rPr>
            </w:pPr>
            <w:r w:rsidRPr="00721D37">
              <w:rPr>
                <w:rFonts w:ascii="Simplified Arabic" w:eastAsia="Calibri" w:hAnsi="Simplified Arabic" w:cs="Simplified Arabic"/>
                <w:sz w:val="28"/>
                <w:szCs w:val="28"/>
                <w:rtl/>
                <w:lang w:bidi="ar-LB"/>
              </w:rPr>
              <w:t>عنوان الجلسة التدريبية</w:t>
            </w:r>
          </w:p>
          <w:p w14:paraId="67F75DE7" w14:textId="77777777" w:rsidR="008C07CC" w:rsidRPr="00721D37" w:rsidRDefault="008C07CC" w:rsidP="00F615FA">
            <w:pPr>
              <w:bidi/>
              <w:spacing w:line="360" w:lineRule="auto"/>
              <w:jc w:val="center"/>
              <w:rPr>
                <w:rFonts w:ascii="Simplified Arabic" w:eastAsia="Calibri" w:hAnsi="Simplified Arabic" w:cs="Simplified Arabic"/>
                <w:b w:val="0"/>
                <w:bCs w:val="0"/>
                <w:sz w:val="28"/>
                <w:szCs w:val="28"/>
                <w:rtl/>
                <w:lang w:bidi="ar-LB"/>
              </w:rPr>
            </w:pPr>
          </w:p>
        </w:tc>
        <w:tc>
          <w:tcPr>
            <w:tcW w:w="6770" w:type="dxa"/>
            <w:vAlign w:val="center"/>
          </w:tcPr>
          <w:p w14:paraId="17DA6879" w14:textId="77777777" w:rsidR="008C07CC" w:rsidRPr="00721D37" w:rsidRDefault="008C07CC" w:rsidP="00F615FA">
            <w:pPr>
              <w:pStyle w:val="ListParagraph"/>
              <w:autoSpaceDE w:val="0"/>
              <w:autoSpaceDN w:val="0"/>
              <w:bidi/>
              <w:adjustRightInd w:val="0"/>
              <w:spacing w:after="0" w:line="360" w:lineRule="auto"/>
              <w:ind w:left="5"/>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SY"/>
              </w:rPr>
            </w:pPr>
            <w:r w:rsidRPr="00721D37">
              <w:rPr>
                <w:rFonts w:ascii="Simplified Arabic" w:eastAsia="Simplified Arabic" w:hAnsi="Simplified Arabic" w:cs="Simplified Arabic"/>
                <w:sz w:val="28"/>
                <w:szCs w:val="28"/>
                <w:rtl/>
                <w:lang w:bidi="ar-SY"/>
              </w:rPr>
              <w:t>صندوق بريد المكتب الكيوزات</w:t>
            </w:r>
          </w:p>
          <w:p w14:paraId="30E69F9B" w14:textId="77777777" w:rsidR="008C07CC" w:rsidRPr="00721D37" w:rsidRDefault="008C07CC" w:rsidP="00F615FA">
            <w:pPr>
              <w:pStyle w:val="ListParagraph"/>
              <w:autoSpaceDE w:val="0"/>
              <w:autoSpaceDN w:val="0"/>
              <w:bidi/>
              <w:adjustRightInd w:val="0"/>
              <w:spacing w:after="0" w:line="360" w:lineRule="auto"/>
              <w:ind w:left="5"/>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SY"/>
              </w:rPr>
            </w:pPr>
            <w:r w:rsidRPr="00721D37">
              <w:rPr>
                <w:rFonts w:ascii="Simplified Arabic" w:eastAsia="Simplified Arabic" w:hAnsi="Simplified Arabic" w:cs="Simplified Arabic"/>
                <w:sz w:val="28"/>
                <w:szCs w:val="28"/>
                <w:lang w:bidi="ar-SY"/>
              </w:rPr>
              <w:t>QUEUE</w:t>
            </w:r>
          </w:p>
        </w:tc>
      </w:tr>
      <w:tr w:rsidR="008C07CC" w:rsidRPr="00721D37" w14:paraId="638AE505" w14:textId="77777777" w:rsidTr="00F615FA">
        <w:tc>
          <w:tcPr>
            <w:cnfStyle w:val="001000000000" w:firstRow="0" w:lastRow="0" w:firstColumn="1" w:lastColumn="0" w:oddVBand="0" w:evenVBand="0" w:oddHBand="0" w:evenHBand="0" w:firstRowFirstColumn="0" w:firstRowLastColumn="0" w:lastRowFirstColumn="0" w:lastRowLastColumn="0"/>
            <w:tcW w:w="2970" w:type="dxa"/>
          </w:tcPr>
          <w:p w14:paraId="1BEC1ADC" w14:textId="77777777" w:rsidR="008C07CC" w:rsidRPr="00721D37" w:rsidRDefault="008C07CC" w:rsidP="00F615FA">
            <w:pPr>
              <w:bidi/>
              <w:spacing w:line="360" w:lineRule="auto"/>
              <w:jc w:val="lowKashida"/>
              <w:rPr>
                <w:rFonts w:ascii="Simplified Arabic" w:eastAsia="Calibri" w:hAnsi="Simplified Arabic" w:cs="Simplified Arabic"/>
                <w:b w:val="0"/>
                <w:bCs w:val="0"/>
                <w:sz w:val="28"/>
                <w:szCs w:val="28"/>
                <w:rtl/>
                <w:lang w:bidi="ar-LB"/>
              </w:rPr>
            </w:pPr>
            <w:r w:rsidRPr="00721D37">
              <w:rPr>
                <w:rFonts w:ascii="Simplified Arabic" w:eastAsia="Calibri" w:hAnsi="Simplified Arabic" w:cs="Simplified Arabic"/>
                <w:sz w:val="28"/>
                <w:szCs w:val="28"/>
                <w:rtl/>
                <w:lang w:bidi="ar-LB"/>
              </w:rPr>
              <w:t>مدة الجلسة التدريبية</w:t>
            </w:r>
          </w:p>
        </w:tc>
        <w:tc>
          <w:tcPr>
            <w:tcW w:w="6770" w:type="dxa"/>
          </w:tcPr>
          <w:p w14:paraId="4BCF1CA6" w14:textId="77777777" w:rsidR="008C07CC" w:rsidRPr="00457751" w:rsidRDefault="008C07CC" w:rsidP="00F615FA">
            <w:pPr>
              <w:bidi/>
              <w:spacing w:line="360" w:lineRule="auto"/>
              <w:jc w:val="lowKashida"/>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LB"/>
              </w:rPr>
            </w:pPr>
            <w:r w:rsidRPr="00457751">
              <w:rPr>
                <w:rFonts w:ascii="Simplified Arabic" w:eastAsia="Calibri" w:hAnsi="Simplified Arabic" w:cs="Simplified Arabic" w:hint="cs"/>
                <w:sz w:val="28"/>
                <w:szCs w:val="28"/>
                <w:rtl/>
                <w:lang w:bidi="ar-LB"/>
              </w:rPr>
              <w:t>4 ساعات</w:t>
            </w:r>
            <w:r w:rsidRPr="00457751">
              <w:rPr>
                <w:rFonts w:ascii="Simplified Arabic" w:eastAsia="Calibri" w:hAnsi="Simplified Arabic" w:cs="Simplified Arabic"/>
                <w:sz w:val="28"/>
                <w:szCs w:val="28"/>
                <w:rtl/>
                <w:lang w:bidi="ar-LB"/>
              </w:rPr>
              <w:t xml:space="preserve">                           </w:t>
            </w:r>
          </w:p>
        </w:tc>
      </w:tr>
      <w:tr w:rsidR="008C07CC" w:rsidRPr="00721D37" w14:paraId="1A1E5CA8" w14:textId="77777777" w:rsidTr="00F615FA">
        <w:tc>
          <w:tcPr>
            <w:cnfStyle w:val="001000000000" w:firstRow="0" w:lastRow="0" w:firstColumn="1" w:lastColumn="0" w:oddVBand="0" w:evenVBand="0" w:oddHBand="0" w:evenHBand="0" w:firstRowFirstColumn="0" w:firstRowLastColumn="0" w:lastRowFirstColumn="0" w:lastRowLastColumn="0"/>
            <w:tcW w:w="2970" w:type="dxa"/>
            <w:vMerge w:val="restart"/>
          </w:tcPr>
          <w:p w14:paraId="6280CD0D" w14:textId="77777777" w:rsidR="008C07CC" w:rsidRPr="00721D37" w:rsidRDefault="008C07CC" w:rsidP="00F615FA">
            <w:pPr>
              <w:bidi/>
              <w:spacing w:line="360" w:lineRule="auto"/>
              <w:jc w:val="lowKashida"/>
              <w:rPr>
                <w:rFonts w:ascii="Simplified Arabic" w:eastAsia="Calibri" w:hAnsi="Simplified Arabic" w:cs="Simplified Arabic"/>
                <w:b w:val="0"/>
                <w:bCs w:val="0"/>
                <w:sz w:val="28"/>
                <w:szCs w:val="28"/>
                <w:rtl/>
                <w:lang w:bidi="ar-LB"/>
              </w:rPr>
            </w:pPr>
          </w:p>
          <w:p w14:paraId="02475C92" w14:textId="77777777" w:rsidR="008C07CC" w:rsidRPr="00721D37" w:rsidRDefault="008C07CC" w:rsidP="00F615FA">
            <w:pPr>
              <w:bidi/>
              <w:spacing w:line="360" w:lineRule="auto"/>
              <w:jc w:val="lowKashida"/>
              <w:rPr>
                <w:rFonts w:ascii="Simplified Arabic" w:eastAsia="Calibri" w:hAnsi="Simplified Arabic" w:cs="Simplified Arabic"/>
                <w:b w:val="0"/>
                <w:bCs w:val="0"/>
                <w:sz w:val="28"/>
                <w:szCs w:val="28"/>
                <w:rtl/>
                <w:lang w:bidi="ar-LB"/>
              </w:rPr>
            </w:pPr>
            <w:r w:rsidRPr="00721D37">
              <w:rPr>
                <w:rFonts w:ascii="Simplified Arabic" w:eastAsia="Calibri" w:hAnsi="Simplified Arabic" w:cs="Simplified Arabic"/>
                <w:sz w:val="28"/>
                <w:szCs w:val="28"/>
                <w:rtl/>
                <w:lang w:bidi="ar-LB"/>
              </w:rPr>
              <w:t>أهداف الجلسة التدريبية</w:t>
            </w:r>
          </w:p>
          <w:p w14:paraId="06B6EF49" w14:textId="77777777" w:rsidR="008C07CC" w:rsidRPr="00721D37" w:rsidRDefault="008C07CC" w:rsidP="00F615FA">
            <w:pPr>
              <w:bidi/>
              <w:spacing w:line="360" w:lineRule="auto"/>
              <w:jc w:val="lowKashida"/>
              <w:rPr>
                <w:rFonts w:ascii="Simplified Arabic" w:eastAsia="Calibri" w:hAnsi="Simplified Arabic" w:cs="Simplified Arabic"/>
                <w:b w:val="0"/>
                <w:bCs w:val="0"/>
                <w:sz w:val="28"/>
                <w:szCs w:val="28"/>
                <w:rtl/>
                <w:lang w:bidi="ar-LB"/>
              </w:rPr>
            </w:pPr>
          </w:p>
        </w:tc>
        <w:tc>
          <w:tcPr>
            <w:tcW w:w="6770" w:type="dxa"/>
          </w:tcPr>
          <w:p w14:paraId="33067760" w14:textId="77777777" w:rsidR="008C07CC" w:rsidRPr="00721D37" w:rsidRDefault="008C07CC" w:rsidP="008C07CC">
            <w:pPr>
              <w:pStyle w:val="ListParagraph"/>
              <w:numPr>
                <w:ilvl w:val="0"/>
                <w:numId w:val="64"/>
              </w:numPr>
              <w:autoSpaceDE w:val="0"/>
              <w:autoSpaceDN w:val="0"/>
              <w:bidi/>
              <w:adjustRightInd w:val="0"/>
              <w:spacing w:after="0" w:line="360" w:lineRule="auto"/>
              <w:ind w:left="360"/>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 xml:space="preserve">يستعرض </w:t>
            </w:r>
            <w:r w:rsidRPr="00721D37">
              <w:rPr>
                <w:rFonts w:ascii="Simplified Arabic" w:hAnsi="Simplified Arabic" w:cs="Simplified Arabic"/>
                <w:sz w:val="28"/>
                <w:szCs w:val="28"/>
                <w:rtl/>
                <w:lang w:bidi="ar-LB"/>
              </w:rPr>
              <w:t>صندوق بريد المكتب الكيوزات.</w:t>
            </w:r>
          </w:p>
        </w:tc>
      </w:tr>
      <w:tr w:rsidR="008C07CC" w:rsidRPr="00721D37" w14:paraId="7CE3B42F" w14:textId="77777777" w:rsidTr="00F615FA">
        <w:tc>
          <w:tcPr>
            <w:cnfStyle w:val="001000000000" w:firstRow="0" w:lastRow="0" w:firstColumn="1" w:lastColumn="0" w:oddVBand="0" w:evenVBand="0" w:oddHBand="0" w:evenHBand="0" w:firstRowFirstColumn="0" w:firstRowLastColumn="0" w:lastRowFirstColumn="0" w:lastRowLastColumn="0"/>
            <w:tcW w:w="2970" w:type="dxa"/>
            <w:vMerge/>
          </w:tcPr>
          <w:p w14:paraId="19D56BDE" w14:textId="77777777" w:rsidR="008C07CC" w:rsidRPr="00721D37" w:rsidRDefault="008C07CC" w:rsidP="00F615FA">
            <w:pPr>
              <w:bidi/>
              <w:spacing w:line="360" w:lineRule="auto"/>
              <w:jc w:val="lowKashida"/>
              <w:rPr>
                <w:rFonts w:ascii="Simplified Arabic" w:eastAsia="Calibri" w:hAnsi="Simplified Arabic" w:cs="Simplified Arabic"/>
                <w:sz w:val="28"/>
                <w:szCs w:val="28"/>
                <w:rtl/>
                <w:lang w:bidi="ar-LB"/>
              </w:rPr>
            </w:pPr>
          </w:p>
        </w:tc>
        <w:tc>
          <w:tcPr>
            <w:tcW w:w="6770" w:type="dxa"/>
          </w:tcPr>
          <w:p w14:paraId="2B97E2C7" w14:textId="77777777" w:rsidR="008C07CC" w:rsidRPr="00721D37" w:rsidRDefault="008C07CC" w:rsidP="008C07CC">
            <w:pPr>
              <w:pStyle w:val="ListParagraph"/>
              <w:numPr>
                <w:ilvl w:val="0"/>
                <w:numId w:val="64"/>
              </w:numPr>
              <w:autoSpaceDE w:val="0"/>
              <w:autoSpaceDN w:val="0"/>
              <w:bidi/>
              <w:adjustRightInd w:val="0"/>
              <w:spacing w:after="0" w:line="360" w:lineRule="auto"/>
              <w:ind w:left="360"/>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يتعلم أن لكل كيوز رقماً مخصصاً لوظيفة معينة.</w:t>
            </w:r>
          </w:p>
        </w:tc>
      </w:tr>
      <w:tr w:rsidR="008C07CC" w:rsidRPr="00721D37" w14:paraId="498FF182" w14:textId="77777777" w:rsidTr="00F615FA">
        <w:tc>
          <w:tcPr>
            <w:cnfStyle w:val="001000000000" w:firstRow="0" w:lastRow="0" w:firstColumn="1" w:lastColumn="0" w:oddVBand="0" w:evenVBand="0" w:oddHBand="0" w:evenHBand="0" w:firstRowFirstColumn="0" w:firstRowLastColumn="0" w:lastRowFirstColumn="0" w:lastRowLastColumn="0"/>
            <w:tcW w:w="2970" w:type="dxa"/>
            <w:vMerge/>
          </w:tcPr>
          <w:p w14:paraId="468466FF" w14:textId="77777777" w:rsidR="008C07CC" w:rsidRPr="00721D37" w:rsidRDefault="008C07CC" w:rsidP="00F615FA">
            <w:pPr>
              <w:bidi/>
              <w:spacing w:line="360" w:lineRule="auto"/>
              <w:jc w:val="lowKashida"/>
              <w:rPr>
                <w:rFonts w:ascii="Simplified Arabic" w:eastAsia="Calibri" w:hAnsi="Simplified Arabic" w:cs="Simplified Arabic"/>
                <w:sz w:val="28"/>
                <w:szCs w:val="28"/>
                <w:rtl/>
                <w:lang w:bidi="ar-LB"/>
              </w:rPr>
            </w:pPr>
          </w:p>
        </w:tc>
        <w:tc>
          <w:tcPr>
            <w:tcW w:w="6770" w:type="dxa"/>
          </w:tcPr>
          <w:p w14:paraId="607026DE" w14:textId="77777777" w:rsidR="008C07CC" w:rsidRPr="00721D37" w:rsidRDefault="008C07CC" w:rsidP="008C07CC">
            <w:pPr>
              <w:pStyle w:val="ListParagraph"/>
              <w:numPr>
                <w:ilvl w:val="0"/>
                <w:numId w:val="64"/>
              </w:numPr>
              <w:autoSpaceDE w:val="0"/>
              <w:autoSpaceDN w:val="0"/>
              <w:bidi/>
              <w:adjustRightInd w:val="0"/>
              <w:spacing w:after="0" w:line="360" w:lineRule="auto"/>
              <w:ind w:left="360"/>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يتعلم الإدخالات والاستخدامات للعمل في بيئة الكيوزات</w:t>
            </w:r>
          </w:p>
        </w:tc>
      </w:tr>
      <w:tr w:rsidR="008C07CC" w:rsidRPr="00721D37" w14:paraId="5ABE7FA0" w14:textId="77777777" w:rsidTr="00F615FA">
        <w:tc>
          <w:tcPr>
            <w:cnfStyle w:val="001000000000" w:firstRow="0" w:lastRow="0" w:firstColumn="1" w:lastColumn="0" w:oddVBand="0" w:evenVBand="0" w:oddHBand="0" w:evenHBand="0" w:firstRowFirstColumn="0" w:firstRowLastColumn="0" w:lastRowFirstColumn="0" w:lastRowLastColumn="0"/>
            <w:tcW w:w="2970" w:type="dxa"/>
            <w:vMerge/>
          </w:tcPr>
          <w:p w14:paraId="3230E06B" w14:textId="77777777" w:rsidR="008C07CC" w:rsidRPr="00721D37" w:rsidRDefault="008C07CC" w:rsidP="00F615FA">
            <w:pPr>
              <w:bidi/>
              <w:spacing w:line="360" w:lineRule="auto"/>
              <w:jc w:val="lowKashida"/>
              <w:rPr>
                <w:rFonts w:ascii="Simplified Arabic" w:eastAsia="Calibri" w:hAnsi="Simplified Arabic" w:cs="Simplified Arabic"/>
                <w:sz w:val="28"/>
                <w:szCs w:val="28"/>
                <w:rtl/>
                <w:lang w:bidi="ar-LB"/>
              </w:rPr>
            </w:pPr>
          </w:p>
        </w:tc>
        <w:tc>
          <w:tcPr>
            <w:tcW w:w="6770" w:type="dxa"/>
          </w:tcPr>
          <w:p w14:paraId="181E3AB2" w14:textId="77777777" w:rsidR="008C07CC" w:rsidRPr="00721D37" w:rsidRDefault="008C07CC" w:rsidP="008C07CC">
            <w:pPr>
              <w:pStyle w:val="ListParagraph"/>
              <w:numPr>
                <w:ilvl w:val="0"/>
                <w:numId w:val="64"/>
              </w:numPr>
              <w:autoSpaceDE w:val="0"/>
              <w:autoSpaceDN w:val="0"/>
              <w:bidi/>
              <w:adjustRightInd w:val="0"/>
              <w:spacing w:after="0" w:line="360" w:lineRule="auto"/>
              <w:ind w:left="360"/>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يقوم بتصنيف الفئات بحسب القطاعات.</w:t>
            </w:r>
          </w:p>
        </w:tc>
      </w:tr>
      <w:tr w:rsidR="008C07CC" w:rsidRPr="00721D37" w14:paraId="7A65FACC" w14:textId="77777777" w:rsidTr="00F615FA">
        <w:tc>
          <w:tcPr>
            <w:cnfStyle w:val="001000000000" w:firstRow="0" w:lastRow="0" w:firstColumn="1" w:lastColumn="0" w:oddVBand="0" w:evenVBand="0" w:oddHBand="0" w:evenHBand="0" w:firstRowFirstColumn="0" w:firstRowLastColumn="0" w:lastRowFirstColumn="0" w:lastRowLastColumn="0"/>
            <w:tcW w:w="2970" w:type="dxa"/>
            <w:vMerge/>
          </w:tcPr>
          <w:p w14:paraId="59330978" w14:textId="77777777" w:rsidR="008C07CC" w:rsidRPr="00721D37" w:rsidRDefault="008C07CC" w:rsidP="00F615FA">
            <w:pPr>
              <w:bidi/>
              <w:spacing w:line="360" w:lineRule="auto"/>
              <w:jc w:val="lowKashida"/>
              <w:rPr>
                <w:rFonts w:ascii="Simplified Arabic" w:eastAsia="Calibri" w:hAnsi="Simplified Arabic" w:cs="Simplified Arabic"/>
                <w:sz w:val="28"/>
                <w:szCs w:val="28"/>
                <w:rtl/>
                <w:lang w:bidi="ar-LB"/>
              </w:rPr>
            </w:pPr>
          </w:p>
        </w:tc>
        <w:tc>
          <w:tcPr>
            <w:tcW w:w="6770" w:type="dxa"/>
          </w:tcPr>
          <w:p w14:paraId="15FF3376" w14:textId="77777777" w:rsidR="008C07CC" w:rsidRPr="00721D37" w:rsidRDefault="008C07CC" w:rsidP="008C07CC">
            <w:pPr>
              <w:pStyle w:val="ListParagraph"/>
              <w:numPr>
                <w:ilvl w:val="0"/>
                <w:numId w:val="64"/>
              </w:numPr>
              <w:autoSpaceDE w:val="0"/>
              <w:autoSpaceDN w:val="0"/>
              <w:bidi/>
              <w:adjustRightInd w:val="0"/>
              <w:spacing w:after="0" w:line="360" w:lineRule="auto"/>
              <w:ind w:left="360"/>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يتعرف إلى كيفية القيام بتحويل الحجز من مكتب لآخر..</w:t>
            </w:r>
          </w:p>
        </w:tc>
      </w:tr>
      <w:tr w:rsidR="008C07CC" w:rsidRPr="00721D37" w14:paraId="1C14A669" w14:textId="77777777" w:rsidTr="00F615FA">
        <w:trPr>
          <w:trHeight w:val="1439"/>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35536882" w14:textId="77777777" w:rsidR="008C07CC" w:rsidRPr="00457751" w:rsidRDefault="008C07CC" w:rsidP="00F615FA">
            <w:pPr>
              <w:bidi/>
              <w:spacing w:line="360" w:lineRule="auto"/>
              <w:jc w:val="center"/>
              <w:rPr>
                <w:rFonts w:ascii="Simplified Arabic" w:eastAsia="Calibri" w:hAnsi="Simplified Arabic" w:cs="Simplified Arabic"/>
                <w:b w:val="0"/>
                <w:bCs w:val="0"/>
                <w:sz w:val="28"/>
                <w:szCs w:val="28"/>
                <w:rtl/>
                <w:lang w:bidi="ar-LB"/>
              </w:rPr>
            </w:pPr>
            <w:r w:rsidRPr="00721D37">
              <w:rPr>
                <w:rFonts w:ascii="Simplified Arabic" w:eastAsia="Calibri" w:hAnsi="Simplified Arabic" w:cs="Simplified Arabic"/>
                <w:sz w:val="28"/>
                <w:szCs w:val="28"/>
                <w:rtl/>
                <w:lang w:bidi="ar-LB"/>
              </w:rPr>
              <w:t>محتوى الجلسة التدريبية</w:t>
            </w:r>
          </w:p>
        </w:tc>
        <w:tc>
          <w:tcPr>
            <w:tcW w:w="6770" w:type="dxa"/>
          </w:tcPr>
          <w:p w14:paraId="5BDD1B91" w14:textId="77777777" w:rsidR="008C07CC" w:rsidRPr="00721D37" w:rsidRDefault="008C07CC" w:rsidP="008C07CC">
            <w:pPr>
              <w:pStyle w:val="ListParagraph"/>
              <w:numPr>
                <w:ilvl w:val="0"/>
                <w:numId w:val="49"/>
              </w:numPr>
              <w:tabs>
                <w:tab w:val="left" w:pos="910"/>
              </w:tabs>
              <w:bidi/>
              <w:spacing w:after="0" w:line="360" w:lineRule="auto"/>
              <w:ind w:left="446"/>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721D37">
              <w:rPr>
                <w:rFonts w:ascii="Simplified Arabic" w:hAnsi="Simplified Arabic" w:cs="Simplified Arabic"/>
                <w:sz w:val="28"/>
                <w:szCs w:val="28"/>
                <w:rtl/>
                <w:lang w:bidi="ar-SY"/>
              </w:rPr>
              <w:t xml:space="preserve">صندوق بريد المكتب </w:t>
            </w:r>
            <w:r w:rsidRPr="00721D37">
              <w:rPr>
                <w:rFonts w:ascii="Simplified Arabic" w:hAnsi="Simplified Arabic" w:cs="Simplified Arabic"/>
                <w:sz w:val="28"/>
                <w:szCs w:val="28"/>
              </w:rPr>
              <w:t>Queue</w:t>
            </w:r>
            <w:r w:rsidRPr="00721D37">
              <w:rPr>
                <w:rFonts w:ascii="Simplified Arabic" w:hAnsi="Simplified Arabic" w:cs="Simplified Arabic"/>
                <w:sz w:val="28"/>
                <w:szCs w:val="28"/>
                <w:rtl/>
              </w:rPr>
              <w:t>.</w:t>
            </w:r>
          </w:p>
          <w:p w14:paraId="4C77696F" w14:textId="77777777" w:rsidR="008C07CC" w:rsidRPr="00721D37" w:rsidRDefault="008C07CC" w:rsidP="008C07CC">
            <w:pPr>
              <w:pStyle w:val="ListParagraph"/>
              <w:numPr>
                <w:ilvl w:val="0"/>
                <w:numId w:val="49"/>
              </w:numPr>
              <w:tabs>
                <w:tab w:val="left" w:pos="910"/>
              </w:tabs>
              <w:bidi/>
              <w:spacing w:after="0" w:line="360" w:lineRule="auto"/>
              <w:ind w:left="446"/>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721D37">
              <w:rPr>
                <w:rFonts w:ascii="Simplified Arabic" w:hAnsi="Simplified Arabic" w:cs="Simplified Arabic"/>
                <w:sz w:val="28"/>
                <w:szCs w:val="28"/>
                <w:rtl/>
                <w:lang w:bidi="ar-SY"/>
              </w:rPr>
              <w:t xml:space="preserve">تحويل الحجز </w:t>
            </w:r>
            <w:r w:rsidRPr="00721D37">
              <w:rPr>
                <w:rFonts w:ascii="Simplified Arabic" w:hAnsi="Simplified Arabic" w:cs="Simplified Arabic"/>
                <w:sz w:val="28"/>
                <w:szCs w:val="28"/>
              </w:rPr>
              <w:t>Element Security</w:t>
            </w:r>
            <w:r w:rsidRPr="00721D37">
              <w:rPr>
                <w:rFonts w:ascii="Simplified Arabic" w:hAnsi="Simplified Arabic" w:cs="Simplified Arabic"/>
                <w:sz w:val="28"/>
                <w:szCs w:val="28"/>
                <w:rtl/>
                <w:lang w:bidi="ar-SY"/>
              </w:rPr>
              <w:t xml:space="preserve"> </w:t>
            </w:r>
          </w:p>
        </w:tc>
      </w:tr>
      <w:tr w:rsidR="008C07CC" w:rsidRPr="00721D37" w14:paraId="34F91F9D" w14:textId="77777777" w:rsidTr="00F615FA">
        <w:tc>
          <w:tcPr>
            <w:cnfStyle w:val="001000000000" w:firstRow="0" w:lastRow="0" w:firstColumn="1" w:lastColumn="0" w:oddVBand="0" w:evenVBand="0" w:oddHBand="0" w:evenHBand="0" w:firstRowFirstColumn="0" w:firstRowLastColumn="0" w:lastRowFirstColumn="0" w:lastRowLastColumn="0"/>
            <w:tcW w:w="2970" w:type="dxa"/>
          </w:tcPr>
          <w:p w14:paraId="5F40D0E0" w14:textId="77777777" w:rsidR="008C07CC" w:rsidRPr="00721D37" w:rsidRDefault="008C07CC" w:rsidP="00F615FA">
            <w:pPr>
              <w:bidi/>
              <w:spacing w:line="360" w:lineRule="auto"/>
              <w:jc w:val="lowKashida"/>
              <w:rPr>
                <w:rFonts w:ascii="Simplified Arabic" w:eastAsia="Calibri" w:hAnsi="Simplified Arabic" w:cs="Simplified Arabic"/>
                <w:b w:val="0"/>
                <w:bCs w:val="0"/>
                <w:sz w:val="28"/>
                <w:szCs w:val="28"/>
                <w:rtl/>
                <w:lang w:bidi="ar-LB"/>
              </w:rPr>
            </w:pPr>
            <w:r w:rsidRPr="00721D37">
              <w:rPr>
                <w:rFonts w:ascii="Simplified Arabic" w:eastAsia="Calibri" w:hAnsi="Simplified Arabic" w:cs="Simplified Arabic"/>
                <w:sz w:val="28"/>
                <w:szCs w:val="28"/>
                <w:rtl/>
                <w:lang w:bidi="ar-LB"/>
              </w:rPr>
              <w:t>متطلبات الجلسة التدريبية من الطالب</w:t>
            </w:r>
          </w:p>
        </w:tc>
        <w:tc>
          <w:tcPr>
            <w:tcW w:w="6770" w:type="dxa"/>
          </w:tcPr>
          <w:p w14:paraId="549A0D32" w14:textId="77777777" w:rsidR="008C07CC" w:rsidRPr="00721D37" w:rsidRDefault="008C07CC" w:rsidP="00F615FA">
            <w:pPr>
              <w:bidi/>
              <w:spacing w:line="360" w:lineRule="auto"/>
              <w:jc w:val="lowKashida"/>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LB"/>
              </w:rPr>
            </w:pPr>
            <w:r w:rsidRPr="00721D37">
              <w:rPr>
                <w:rFonts w:ascii="Simplified Arabic" w:eastAsia="Calibri" w:hAnsi="Simplified Arabic" w:cs="Simplified Arabic"/>
                <w:sz w:val="28"/>
                <w:szCs w:val="28"/>
                <w:rtl/>
                <w:lang w:bidi="ar-LB"/>
              </w:rPr>
              <w:t>قلم ودفتر لتسجيل الملاحظات</w:t>
            </w:r>
          </w:p>
        </w:tc>
      </w:tr>
      <w:tr w:rsidR="008C07CC" w:rsidRPr="00721D37" w14:paraId="0747702A" w14:textId="77777777" w:rsidTr="00F615FA">
        <w:trPr>
          <w:trHeight w:val="1403"/>
        </w:trPr>
        <w:tc>
          <w:tcPr>
            <w:cnfStyle w:val="001000000000" w:firstRow="0" w:lastRow="0" w:firstColumn="1" w:lastColumn="0" w:oddVBand="0" w:evenVBand="0" w:oddHBand="0" w:evenHBand="0" w:firstRowFirstColumn="0" w:firstRowLastColumn="0" w:lastRowFirstColumn="0" w:lastRowLastColumn="0"/>
            <w:tcW w:w="2970" w:type="dxa"/>
          </w:tcPr>
          <w:p w14:paraId="543EABD1" w14:textId="77777777" w:rsidR="008C07CC" w:rsidRPr="00721D37" w:rsidRDefault="008C07CC" w:rsidP="00F615FA">
            <w:pPr>
              <w:bidi/>
              <w:spacing w:line="360" w:lineRule="auto"/>
              <w:jc w:val="lowKashida"/>
              <w:rPr>
                <w:rFonts w:ascii="Simplified Arabic" w:eastAsia="Calibri" w:hAnsi="Simplified Arabic" w:cs="Simplified Arabic"/>
                <w:b w:val="0"/>
                <w:bCs w:val="0"/>
                <w:sz w:val="28"/>
                <w:szCs w:val="28"/>
                <w:rtl/>
                <w:lang w:bidi="ar-LB"/>
              </w:rPr>
            </w:pPr>
            <w:r w:rsidRPr="00721D37">
              <w:rPr>
                <w:rFonts w:ascii="Simplified Arabic" w:eastAsia="Calibri" w:hAnsi="Simplified Arabic" w:cs="Simplified Arabic"/>
                <w:sz w:val="28"/>
                <w:szCs w:val="28"/>
                <w:rtl/>
                <w:lang w:bidi="ar-LB"/>
              </w:rPr>
              <w:t>متطلبات الجلسة التدريبية من مركز التدريب</w:t>
            </w:r>
          </w:p>
        </w:tc>
        <w:tc>
          <w:tcPr>
            <w:tcW w:w="6770" w:type="dxa"/>
          </w:tcPr>
          <w:p w14:paraId="03524C58" w14:textId="77777777" w:rsidR="008C07CC" w:rsidRPr="00721D37" w:rsidRDefault="008C07CC" w:rsidP="00F615FA">
            <w:pPr>
              <w:bidi/>
              <w:spacing w:line="360" w:lineRule="auto"/>
              <w:jc w:val="lowKashida"/>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tl/>
                <w:lang w:bidi="ar-LB"/>
              </w:rPr>
            </w:pPr>
            <w:r w:rsidRPr="00721D37">
              <w:rPr>
                <w:rFonts w:ascii="Simplified Arabic" w:eastAsia="Calibri" w:hAnsi="Simplified Arabic" w:cs="Simplified Arabic"/>
                <w:sz w:val="28"/>
                <w:szCs w:val="28"/>
                <w:rtl/>
                <w:lang w:bidi="ar-LB"/>
              </w:rPr>
              <w:t>قاعة مجهزة بأجهزة كومبيوتر وبرنامج الأماديوس</w:t>
            </w:r>
          </w:p>
        </w:tc>
      </w:tr>
    </w:tbl>
    <w:p w14:paraId="5AA6A478" w14:textId="77777777" w:rsidR="008C07CC" w:rsidRPr="00721D37" w:rsidRDefault="008C07CC" w:rsidP="008C07CC">
      <w:pPr>
        <w:bidi/>
        <w:spacing w:line="360" w:lineRule="auto"/>
        <w:jc w:val="both"/>
        <w:rPr>
          <w:rFonts w:ascii="Simplified Arabic" w:eastAsia="Calibri" w:hAnsi="Simplified Arabic" w:cs="Simplified Arabic"/>
          <w:b/>
          <w:bCs/>
          <w:sz w:val="28"/>
          <w:szCs w:val="28"/>
          <w:rtl/>
          <w:lang w:bidi="ar-LB"/>
        </w:rPr>
      </w:pPr>
    </w:p>
    <w:p w14:paraId="46007CAE" w14:textId="77777777" w:rsidR="008C07CC" w:rsidRPr="00721D37" w:rsidRDefault="008C07CC" w:rsidP="008C07CC">
      <w:pPr>
        <w:pStyle w:val="a1"/>
        <w:bidi/>
        <w:rPr>
          <w:rtl/>
        </w:rPr>
      </w:pPr>
      <w:bookmarkStart w:id="1" w:name="_Toc132156312"/>
      <w:r w:rsidRPr="00721D37">
        <w:rPr>
          <w:rFonts w:eastAsia="Simplified Arabic"/>
          <w:rtl/>
        </w:rPr>
        <w:lastRenderedPageBreak/>
        <w:t>صندوق بريد المكتب الكيوزات</w:t>
      </w:r>
      <w:bookmarkEnd w:id="1"/>
      <w:r w:rsidRPr="00721D37">
        <w:rPr>
          <w:rtl/>
        </w:rPr>
        <w:t xml:space="preserve">   </w:t>
      </w:r>
    </w:p>
    <w:p w14:paraId="1BBBFBC0" w14:textId="77777777" w:rsidR="008C07CC" w:rsidRPr="00721D37" w:rsidRDefault="008C07CC" w:rsidP="008C07CC">
      <w:pPr>
        <w:pStyle w:val="a1"/>
        <w:bidi/>
        <w:rPr>
          <w:rtl/>
        </w:rPr>
      </w:pPr>
      <w:bookmarkStart w:id="2" w:name="_Toc132156313"/>
      <w:r w:rsidRPr="00721D37">
        <w:rPr>
          <w:rFonts w:eastAsia="Simplified Arabic"/>
        </w:rPr>
        <w:t>QUEUE</w:t>
      </w:r>
      <w:bookmarkEnd w:id="2"/>
    </w:p>
    <w:p w14:paraId="15B5B4BE" w14:textId="77777777" w:rsidR="008C07CC" w:rsidRPr="00721D37" w:rsidRDefault="008C07CC" w:rsidP="008C07CC">
      <w:pPr>
        <w:pStyle w:val="ListParagraph"/>
        <w:autoSpaceDE w:val="0"/>
        <w:autoSpaceDN w:val="0"/>
        <w:bidi/>
        <w:adjustRightInd w:val="0"/>
        <w:spacing w:after="0" w:line="348" w:lineRule="auto"/>
        <w:ind w:left="5"/>
        <w:jc w:val="both"/>
        <w:rPr>
          <w:rFonts w:ascii="Simplified Arabic" w:eastAsiaTheme="minorEastAsia" w:hAnsi="Simplified Arabic" w:cs="Simplified Arabic"/>
          <w:b/>
          <w:bCs/>
          <w:sz w:val="28"/>
          <w:szCs w:val="28"/>
          <w:rtl/>
          <w:lang w:bidi="ar-SY"/>
        </w:rPr>
      </w:pPr>
      <w:r w:rsidRPr="00721D37">
        <w:rPr>
          <w:rFonts w:ascii="Simplified Arabic" w:eastAsiaTheme="minorEastAsia" w:hAnsi="Simplified Arabic" w:cs="Simplified Arabic"/>
          <w:b/>
          <w:bCs/>
          <w:sz w:val="28"/>
          <w:szCs w:val="28"/>
          <w:rtl/>
          <w:lang w:bidi="ar-SY"/>
        </w:rPr>
        <w:t xml:space="preserve">كلمات مفتاحية: </w:t>
      </w:r>
    </w:p>
    <w:p w14:paraId="76E39524" w14:textId="77777777" w:rsidR="008C07CC" w:rsidRPr="00721D37" w:rsidRDefault="008C07CC" w:rsidP="008C07CC">
      <w:pPr>
        <w:tabs>
          <w:tab w:val="left" w:pos="910"/>
        </w:tabs>
        <w:bidi/>
        <w:spacing w:after="0" w:line="348" w:lineRule="auto"/>
        <w:jc w:val="both"/>
        <w:rPr>
          <w:rFonts w:ascii="Simplified Arabic" w:hAnsi="Simplified Arabic" w:cs="Simplified Arabic"/>
          <w:sz w:val="28"/>
          <w:szCs w:val="28"/>
          <w:rtl/>
        </w:rPr>
      </w:pPr>
      <w:r w:rsidRPr="00721D37">
        <w:rPr>
          <w:rFonts w:ascii="Simplified Arabic" w:eastAsia="Times New Roman" w:hAnsi="Simplified Arabic" w:cs="Simplified Arabic"/>
          <w:sz w:val="28"/>
          <w:szCs w:val="28"/>
          <w:rtl/>
          <w:lang w:bidi="ar-SY"/>
        </w:rPr>
        <w:t xml:space="preserve">صندوق بريد المكتب </w:t>
      </w:r>
      <w:r w:rsidRPr="00721D37">
        <w:rPr>
          <w:rFonts w:ascii="Simplified Arabic" w:hAnsi="Simplified Arabic" w:cs="Simplified Arabic"/>
          <w:sz w:val="28"/>
          <w:szCs w:val="28"/>
        </w:rPr>
        <w:t>Queue</w:t>
      </w:r>
      <w:r w:rsidRPr="00721D37">
        <w:rPr>
          <w:rFonts w:ascii="Simplified Arabic" w:hAnsi="Simplified Arabic" w:cs="Simplified Arabic"/>
          <w:sz w:val="28"/>
          <w:szCs w:val="28"/>
          <w:rtl/>
        </w:rPr>
        <w:t>،</w:t>
      </w:r>
      <w:r w:rsidRPr="00721D37">
        <w:rPr>
          <w:rFonts w:ascii="Simplified Arabic" w:eastAsia="Times New Roman" w:hAnsi="Simplified Arabic" w:cs="Simplified Arabic"/>
          <w:sz w:val="28"/>
          <w:szCs w:val="28"/>
          <w:rtl/>
          <w:lang w:val="es-ES" w:bidi="ar-SY"/>
        </w:rPr>
        <w:t xml:space="preserve"> </w:t>
      </w:r>
      <w:r w:rsidRPr="00721D37">
        <w:rPr>
          <w:rFonts w:ascii="Simplified Arabic" w:eastAsia="Times New Roman" w:hAnsi="Simplified Arabic" w:cs="Simplified Arabic"/>
          <w:sz w:val="28"/>
          <w:szCs w:val="28"/>
          <w:rtl/>
          <w:lang w:bidi="ar-SY"/>
        </w:rPr>
        <w:t xml:space="preserve">تحويل الحجز </w:t>
      </w:r>
      <w:r w:rsidRPr="00721D37">
        <w:rPr>
          <w:rFonts w:ascii="Simplified Arabic" w:hAnsi="Simplified Arabic" w:cs="Simplified Arabic"/>
          <w:sz w:val="28"/>
          <w:szCs w:val="28"/>
        </w:rPr>
        <w:t>Element Security</w:t>
      </w:r>
      <w:r w:rsidRPr="00721D37">
        <w:rPr>
          <w:rFonts w:ascii="Simplified Arabic" w:eastAsia="Times New Roman" w:hAnsi="Simplified Arabic" w:cs="Simplified Arabic"/>
          <w:sz w:val="28"/>
          <w:szCs w:val="28"/>
          <w:rtl/>
          <w:lang w:bidi="ar-SY"/>
        </w:rPr>
        <w:t xml:space="preserve"> </w:t>
      </w:r>
    </w:p>
    <w:p w14:paraId="13DD8828" w14:textId="77777777" w:rsidR="008C07CC" w:rsidRPr="00721D37" w:rsidRDefault="008C07CC" w:rsidP="008C07CC">
      <w:pPr>
        <w:pStyle w:val="ListParagraph"/>
        <w:autoSpaceDE w:val="0"/>
        <w:autoSpaceDN w:val="0"/>
        <w:bidi/>
        <w:adjustRightInd w:val="0"/>
        <w:spacing w:before="240" w:after="0" w:line="348" w:lineRule="auto"/>
        <w:ind w:left="5"/>
        <w:jc w:val="both"/>
        <w:rPr>
          <w:rFonts w:ascii="Simplified Arabic" w:eastAsiaTheme="minorEastAsia" w:hAnsi="Simplified Arabic" w:cs="Simplified Arabic"/>
          <w:b/>
          <w:bCs/>
          <w:sz w:val="28"/>
          <w:szCs w:val="28"/>
          <w:rtl/>
          <w:lang w:bidi="ar-SY"/>
        </w:rPr>
      </w:pPr>
      <w:r w:rsidRPr="00721D37">
        <w:rPr>
          <w:rFonts w:ascii="Simplified Arabic" w:eastAsiaTheme="minorEastAsia" w:hAnsi="Simplified Arabic" w:cs="Simplified Arabic"/>
          <w:b/>
          <w:bCs/>
          <w:sz w:val="28"/>
          <w:szCs w:val="28"/>
          <w:rtl/>
          <w:lang w:bidi="ar-SY"/>
        </w:rPr>
        <w:t xml:space="preserve">ملخص الجلسة: </w:t>
      </w:r>
    </w:p>
    <w:p w14:paraId="34BD2699" w14:textId="77777777" w:rsidR="008C07CC" w:rsidRPr="00721D37" w:rsidRDefault="008C07CC" w:rsidP="008C07CC">
      <w:pPr>
        <w:autoSpaceDE w:val="0"/>
        <w:autoSpaceDN w:val="0"/>
        <w:bidi/>
        <w:adjustRightInd w:val="0"/>
        <w:spacing w:after="0" w:line="348" w:lineRule="auto"/>
        <w:ind w:left="5"/>
        <w:contextualSpacing/>
        <w:jc w:val="both"/>
        <w:rPr>
          <w:rFonts w:ascii="Simplified Arabic" w:eastAsia="Times New Roman" w:hAnsi="Simplified Arabic" w:cs="Simplified Arabic"/>
          <w:sz w:val="28"/>
          <w:szCs w:val="28"/>
          <w:rtl/>
          <w:lang w:bidi="ar-LB"/>
        </w:rPr>
      </w:pPr>
      <w:r w:rsidRPr="00721D37">
        <w:rPr>
          <w:rFonts w:ascii="Simplified Arabic" w:eastAsia="Times New Roman" w:hAnsi="Simplified Arabic" w:cs="Simplified Arabic"/>
          <w:sz w:val="28"/>
          <w:szCs w:val="28"/>
          <w:rtl/>
          <w:lang w:bidi="ar-SY"/>
        </w:rPr>
        <w:t xml:space="preserve">يتم استعراض </w:t>
      </w:r>
      <w:r w:rsidRPr="00721D37">
        <w:rPr>
          <w:rFonts w:ascii="Simplified Arabic" w:eastAsia="Times New Roman" w:hAnsi="Simplified Arabic" w:cs="Simplified Arabic"/>
          <w:sz w:val="28"/>
          <w:szCs w:val="28"/>
          <w:rtl/>
          <w:lang w:bidi="ar-LB"/>
        </w:rPr>
        <w:t xml:space="preserve">صندوق بريد المكتب </w:t>
      </w:r>
      <w:r w:rsidRPr="00721D37">
        <w:rPr>
          <w:rFonts w:ascii="Simplified Arabic" w:hAnsi="Simplified Arabic" w:cs="Simplified Arabic"/>
          <w:sz w:val="28"/>
          <w:szCs w:val="28"/>
          <w:rtl/>
          <w:lang w:bidi="ar-SY"/>
        </w:rPr>
        <w:t>كما يسمى في مصطلح الطيران "القهوة الصباحية"</w:t>
      </w:r>
      <w:r w:rsidRPr="00721D37">
        <w:rPr>
          <w:rFonts w:ascii="Simplified Arabic" w:eastAsia="Times New Roman" w:hAnsi="Simplified Arabic" w:cs="Simplified Arabic"/>
          <w:sz w:val="28"/>
          <w:szCs w:val="28"/>
          <w:rtl/>
          <w:lang w:bidi="ar-LB"/>
        </w:rPr>
        <w:t xml:space="preserve">، وأن لكل </w:t>
      </w:r>
      <w:r w:rsidRPr="00721D37">
        <w:rPr>
          <w:rFonts w:ascii="Simplified Arabic" w:hAnsi="Simplified Arabic" w:cs="Simplified Arabic"/>
          <w:sz w:val="28"/>
          <w:szCs w:val="28"/>
          <w:rtl/>
          <w:lang w:bidi="ar-SY"/>
        </w:rPr>
        <w:t xml:space="preserve">رقم مخصص لوظيفة معينة، والإدخالات والاستخدامات للعمل في بيئة الكيوزات، وتصنيف الفئات بحسب القطاعات، </w:t>
      </w:r>
      <w:r w:rsidRPr="00721D37">
        <w:rPr>
          <w:rFonts w:ascii="Simplified Arabic" w:eastAsia="Times New Roman" w:hAnsi="Simplified Arabic" w:cs="Simplified Arabic"/>
          <w:sz w:val="28"/>
          <w:szCs w:val="28"/>
          <w:rtl/>
          <w:lang w:bidi="ar-LB"/>
        </w:rPr>
        <w:t>وكيفية تحويل الحجز من مكتب لآخر، ومنح إذن لفتح الحجز، وكيفية إلغاء الصلاحية الممنوحة من أجل الحفاظ على حماية الحجز.</w:t>
      </w:r>
    </w:p>
    <w:p w14:paraId="577E7AAC" w14:textId="77777777" w:rsidR="008C07CC" w:rsidRPr="00721D37" w:rsidRDefault="008C07CC" w:rsidP="008C07CC">
      <w:pPr>
        <w:pStyle w:val="ListParagraph"/>
        <w:autoSpaceDE w:val="0"/>
        <w:autoSpaceDN w:val="0"/>
        <w:bidi/>
        <w:adjustRightInd w:val="0"/>
        <w:spacing w:before="240" w:after="0" w:line="348" w:lineRule="auto"/>
        <w:ind w:left="5"/>
        <w:jc w:val="both"/>
        <w:rPr>
          <w:rFonts w:ascii="Simplified Arabic" w:eastAsiaTheme="minorEastAsia" w:hAnsi="Simplified Arabic" w:cs="Simplified Arabic"/>
          <w:b/>
          <w:bCs/>
          <w:sz w:val="28"/>
          <w:szCs w:val="28"/>
          <w:rtl/>
          <w:lang w:bidi="ar-SY"/>
        </w:rPr>
      </w:pPr>
      <w:r w:rsidRPr="00721D37">
        <w:rPr>
          <w:rFonts w:ascii="Simplified Arabic" w:eastAsiaTheme="minorEastAsia" w:hAnsi="Simplified Arabic" w:cs="Simplified Arabic"/>
          <w:b/>
          <w:bCs/>
          <w:sz w:val="28"/>
          <w:szCs w:val="28"/>
          <w:rtl/>
          <w:lang w:bidi="ar-SY"/>
        </w:rPr>
        <w:t xml:space="preserve">المخرجات والأهداف التعليمية: </w:t>
      </w:r>
    </w:p>
    <w:p w14:paraId="2A34F014" w14:textId="77777777" w:rsidR="008C07CC" w:rsidRPr="00721D37" w:rsidRDefault="008C07CC" w:rsidP="008C07CC">
      <w:pPr>
        <w:autoSpaceDE w:val="0"/>
        <w:autoSpaceDN w:val="0"/>
        <w:bidi/>
        <w:adjustRightInd w:val="0"/>
        <w:spacing w:after="0" w:line="348" w:lineRule="auto"/>
        <w:ind w:left="5"/>
        <w:contextualSpacing/>
        <w:jc w:val="both"/>
        <w:rPr>
          <w:rFonts w:ascii="Simplified Arabic" w:eastAsia="Times New Roman" w:hAnsi="Simplified Arabic" w:cs="Simplified Arabic"/>
          <w:b/>
          <w:bCs/>
          <w:sz w:val="28"/>
          <w:szCs w:val="28"/>
          <w:rtl/>
          <w:lang w:bidi="ar-SY"/>
        </w:rPr>
      </w:pPr>
      <w:r w:rsidRPr="00721D37">
        <w:rPr>
          <w:rFonts w:ascii="Simplified Arabic" w:eastAsia="Times New Roman" w:hAnsi="Simplified Arabic" w:cs="Simplified Arabic"/>
          <w:b/>
          <w:bCs/>
          <w:sz w:val="28"/>
          <w:szCs w:val="28"/>
          <w:rtl/>
          <w:lang w:bidi="ar-SY"/>
        </w:rPr>
        <w:t>في نهاية الفصل يكون الطالب قادراً على أن:</w:t>
      </w:r>
    </w:p>
    <w:p w14:paraId="4BEAEFB4" w14:textId="77777777" w:rsidR="008C07CC" w:rsidRPr="00721D37" w:rsidRDefault="008C07CC" w:rsidP="008C07CC">
      <w:pPr>
        <w:pStyle w:val="ListParagraph"/>
        <w:numPr>
          <w:ilvl w:val="0"/>
          <w:numId w:val="65"/>
        </w:numPr>
        <w:autoSpaceDE w:val="0"/>
        <w:autoSpaceDN w:val="0"/>
        <w:bidi/>
        <w:adjustRightInd w:val="0"/>
        <w:spacing w:line="348"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 xml:space="preserve">يستعرض </w:t>
      </w:r>
      <w:r w:rsidRPr="00721D37">
        <w:rPr>
          <w:rFonts w:ascii="Simplified Arabic" w:hAnsi="Simplified Arabic" w:cs="Simplified Arabic"/>
          <w:sz w:val="28"/>
          <w:szCs w:val="28"/>
          <w:rtl/>
          <w:lang w:bidi="ar-LB"/>
        </w:rPr>
        <w:t>صندوق بريد المكتب الكيوزات.</w:t>
      </w:r>
    </w:p>
    <w:p w14:paraId="0EFAAE53" w14:textId="77777777" w:rsidR="008C07CC" w:rsidRPr="00721D37" w:rsidRDefault="008C07CC" w:rsidP="008C07CC">
      <w:pPr>
        <w:pStyle w:val="ListParagraph"/>
        <w:numPr>
          <w:ilvl w:val="0"/>
          <w:numId w:val="65"/>
        </w:numPr>
        <w:autoSpaceDE w:val="0"/>
        <w:autoSpaceDN w:val="0"/>
        <w:bidi/>
        <w:adjustRightInd w:val="0"/>
        <w:spacing w:line="348"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يتعلم أن لكل كيوز رقماً مخصصاً لوظيفة معينة.</w:t>
      </w:r>
    </w:p>
    <w:p w14:paraId="41FE6923" w14:textId="77777777" w:rsidR="008C07CC" w:rsidRPr="00721D37" w:rsidRDefault="008C07CC" w:rsidP="008C07CC">
      <w:pPr>
        <w:pStyle w:val="ListParagraph"/>
        <w:numPr>
          <w:ilvl w:val="0"/>
          <w:numId w:val="65"/>
        </w:numPr>
        <w:autoSpaceDE w:val="0"/>
        <w:autoSpaceDN w:val="0"/>
        <w:bidi/>
        <w:adjustRightInd w:val="0"/>
        <w:spacing w:line="348"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يتعلم الإدخالات والاستخدامات للعمل في بيئة الكيوزات.</w:t>
      </w:r>
    </w:p>
    <w:p w14:paraId="58144C63" w14:textId="77777777" w:rsidR="008C07CC" w:rsidRPr="00721D37" w:rsidRDefault="008C07CC" w:rsidP="008C07CC">
      <w:pPr>
        <w:pStyle w:val="ListParagraph"/>
        <w:numPr>
          <w:ilvl w:val="0"/>
          <w:numId w:val="65"/>
        </w:numPr>
        <w:autoSpaceDE w:val="0"/>
        <w:autoSpaceDN w:val="0"/>
        <w:bidi/>
        <w:adjustRightInd w:val="0"/>
        <w:spacing w:line="348"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يقوم بتصنيف الفئات بحسب القطاعات.</w:t>
      </w:r>
    </w:p>
    <w:p w14:paraId="1DC368A7" w14:textId="77777777" w:rsidR="008C07CC" w:rsidRPr="00721D37" w:rsidRDefault="008C07CC" w:rsidP="008C07CC">
      <w:pPr>
        <w:pStyle w:val="ListParagraph"/>
        <w:numPr>
          <w:ilvl w:val="0"/>
          <w:numId w:val="65"/>
        </w:numPr>
        <w:autoSpaceDE w:val="0"/>
        <w:autoSpaceDN w:val="0"/>
        <w:bidi/>
        <w:adjustRightInd w:val="0"/>
        <w:spacing w:line="348"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يتعرف إلى كيفية القيام بتحويل الحجز من مكتب لآخر.</w:t>
      </w:r>
    </w:p>
    <w:p w14:paraId="6C929DB7" w14:textId="77777777" w:rsidR="008C07CC" w:rsidRPr="00721D37" w:rsidRDefault="008C07CC" w:rsidP="008C07CC">
      <w:pPr>
        <w:pStyle w:val="ListParagraph"/>
        <w:autoSpaceDE w:val="0"/>
        <w:autoSpaceDN w:val="0"/>
        <w:bidi/>
        <w:adjustRightInd w:val="0"/>
        <w:spacing w:before="240" w:after="0" w:line="360" w:lineRule="auto"/>
        <w:ind w:left="5"/>
        <w:jc w:val="both"/>
        <w:rPr>
          <w:rFonts w:ascii="Simplified Arabic" w:eastAsiaTheme="minorEastAsia" w:hAnsi="Simplified Arabic" w:cs="Simplified Arabic"/>
          <w:b/>
          <w:bCs/>
          <w:sz w:val="28"/>
          <w:szCs w:val="28"/>
          <w:rtl/>
          <w:lang w:bidi="ar-SY"/>
        </w:rPr>
      </w:pPr>
      <w:r w:rsidRPr="00721D37">
        <w:rPr>
          <w:rFonts w:ascii="Simplified Arabic" w:eastAsiaTheme="minorEastAsia" w:hAnsi="Simplified Arabic" w:cs="Simplified Arabic"/>
          <w:b/>
          <w:bCs/>
          <w:sz w:val="28"/>
          <w:szCs w:val="28"/>
          <w:rtl/>
          <w:lang w:bidi="ar-SY"/>
        </w:rPr>
        <w:lastRenderedPageBreak/>
        <w:t xml:space="preserve">مخطط الجلسة: </w:t>
      </w:r>
    </w:p>
    <w:p w14:paraId="4FB96785" w14:textId="77777777" w:rsidR="008C07CC" w:rsidRPr="00721D37" w:rsidRDefault="008C07CC" w:rsidP="008C07CC">
      <w:pPr>
        <w:pStyle w:val="ListParagraph"/>
        <w:numPr>
          <w:ilvl w:val="0"/>
          <w:numId w:val="50"/>
        </w:numPr>
        <w:tabs>
          <w:tab w:val="left" w:pos="910"/>
        </w:tabs>
        <w:bidi/>
        <w:spacing w:after="0" w:line="360" w:lineRule="auto"/>
        <w:jc w:val="both"/>
        <w:rPr>
          <w:rFonts w:ascii="Simplified Arabic" w:hAnsi="Simplified Arabic" w:cs="Simplified Arabic"/>
          <w:sz w:val="28"/>
          <w:szCs w:val="28"/>
        </w:rPr>
      </w:pPr>
      <w:r w:rsidRPr="00721D37">
        <w:rPr>
          <w:rFonts w:ascii="Simplified Arabic" w:hAnsi="Simplified Arabic" w:cs="Simplified Arabic"/>
          <w:sz w:val="28"/>
          <w:szCs w:val="28"/>
          <w:rtl/>
          <w:lang w:bidi="ar-SY"/>
        </w:rPr>
        <w:t xml:space="preserve">صندوق بريد المكتب </w:t>
      </w:r>
      <w:r w:rsidRPr="00721D37">
        <w:rPr>
          <w:rFonts w:ascii="Simplified Arabic" w:hAnsi="Simplified Arabic" w:cs="Simplified Arabic"/>
          <w:sz w:val="28"/>
          <w:szCs w:val="28"/>
        </w:rPr>
        <w:t>Queue</w:t>
      </w:r>
      <w:r w:rsidRPr="00721D37">
        <w:rPr>
          <w:rFonts w:ascii="Simplified Arabic" w:hAnsi="Simplified Arabic" w:cs="Simplified Arabic"/>
          <w:sz w:val="28"/>
          <w:szCs w:val="28"/>
          <w:rtl/>
        </w:rPr>
        <w:t>.</w:t>
      </w:r>
    </w:p>
    <w:p w14:paraId="16C544D7" w14:textId="77777777" w:rsidR="008C07CC" w:rsidRPr="00721D37" w:rsidRDefault="008C07CC" w:rsidP="008C07CC">
      <w:pPr>
        <w:pStyle w:val="ListParagraph"/>
        <w:numPr>
          <w:ilvl w:val="0"/>
          <w:numId w:val="50"/>
        </w:numPr>
        <w:tabs>
          <w:tab w:val="left" w:pos="910"/>
        </w:tabs>
        <w:bidi/>
        <w:spacing w:after="0" w:line="360" w:lineRule="auto"/>
        <w:jc w:val="both"/>
        <w:rPr>
          <w:rFonts w:ascii="Simplified Arabic" w:hAnsi="Simplified Arabic" w:cs="Simplified Arabic"/>
          <w:sz w:val="28"/>
          <w:szCs w:val="28"/>
        </w:rPr>
      </w:pPr>
      <w:r w:rsidRPr="00721D37">
        <w:rPr>
          <w:rFonts w:ascii="Simplified Arabic" w:hAnsi="Simplified Arabic" w:cs="Simplified Arabic"/>
          <w:sz w:val="28"/>
          <w:szCs w:val="28"/>
          <w:rtl/>
          <w:lang w:val="es-ES" w:bidi="ar-SY"/>
        </w:rPr>
        <w:t xml:space="preserve"> </w:t>
      </w:r>
      <w:r w:rsidRPr="00721D37">
        <w:rPr>
          <w:rFonts w:ascii="Simplified Arabic" w:hAnsi="Simplified Arabic" w:cs="Simplified Arabic"/>
          <w:sz w:val="28"/>
          <w:szCs w:val="28"/>
          <w:rtl/>
          <w:lang w:bidi="ar-SY"/>
        </w:rPr>
        <w:t xml:space="preserve">تحويل الحجز </w:t>
      </w:r>
      <w:r w:rsidRPr="00721D37">
        <w:rPr>
          <w:rFonts w:ascii="Simplified Arabic" w:hAnsi="Simplified Arabic" w:cs="Simplified Arabic"/>
          <w:sz w:val="28"/>
          <w:szCs w:val="28"/>
        </w:rPr>
        <w:t>Element Security</w:t>
      </w:r>
      <w:r w:rsidRPr="00721D37">
        <w:rPr>
          <w:rFonts w:ascii="Simplified Arabic" w:hAnsi="Simplified Arabic" w:cs="Simplified Arabic"/>
          <w:sz w:val="28"/>
          <w:szCs w:val="28"/>
          <w:rtl/>
          <w:lang w:bidi="ar-SY"/>
        </w:rPr>
        <w:t xml:space="preserve"> </w:t>
      </w:r>
    </w:p>
    <w:p w14:paraId="28EEB8AF" w14:textId="77777777" w:rsidR="008C07CC" w:rsidRDefault="008C07CC" w:rsidP="008C07CC">
      <w:pPr>
        <w:tabs>
          <w:tab w:val="left" w:pos="910"/>
        </w:tabs>
        <w:bidi/>
        <w:spacing w:after="0" w:line="360" w:lineRule="auto"/>
        <w:jc w:val="both"/>
        <w:rPr>
          <w:rFonts w:ascii="Simplified Arabic" w:hAnsi="Simplified Arabic" w:cs="Simplified Arabic"/>
          <w:sz w:val="28"/>
          <w:szCs w:val="28"/>
          <w:rtl/>
        </w:rPr>
      </w:pPr>
    </w:p>
    <w:p w14:paraId="692FDD79" w14:textId="77777777" w:rsidR="008C07CC" w:rsidRDefault="008C07CC" w:rsidP="008C07CC">
      <w:pPr>
        <w:tabs>
          <w:tab w:val="left" w:pos="910"/>
        </w:tabs>
        <w:bidi/>
        <w:spacing w:after="0" w:line="360" w:lineRule="auto"/>
        <w:jc w:val="both"/>
        <w:rPr>
          <w:rFonts w:ascii="Simplified Arabic" w:hAnsi="Simplified Arabic" w:cs="Simplified Arabic"/>
          <w:sz w:val="28"/>
          <w:szCs w:val="28"/>
          <w:rtl/>
        </w:rPr>
      </w:pPr>
    </w:p>
    <w:p w14:paraId="6C506B3B" w14:textId="77777777" w:rsidR="008C07CC" w:rsidRDefault="008C07CC" w:rsidP="008C07CC">
      <w:pPr>
        <w:tabs>
          <w:tab w:val="left" w:pos="910"/>
        </w:tabs>
        <w:bidi/>
        <w:spacing w:after="0" w:line="360" w:lineRule="auto"/>
        <w:jc w:val="both"/>
        <w:rPr>
          <w:rFonts w:ascii="Simplified Arabic" w:hAnsi="Simplified Arabic" w:cs="Simplified Arabic"/>
          <w:sz w:val="28"/>
          <w:szCs w:val="28"/>
          <w:rtl/>
        </w:rPr>
      </w:pPr>
    </w:p>
    <w:p w14:paraId="642EB56F" w14:textId="77777777" w:rsidR="008C07CC" w:rsidRDefault="008C07CC" w:rsidP="008C07CC">
      <w:pPr>
        <w:tabs>
          <w:tab w:val="left" w:pos="910"/>
        </w:tabs>
        <w:bidi/>
        <w:spacing w:after="0" w:line="360" w:lineRule="auto"/>
        <w:jc w:val="both"/>
        <w:rPr>
          <w:rFonts w:ascii="Simplified Arabic" w:hAnsi="Simplified Arabic" w:cs="Simplified Arabic"/>
          <w:sz w:val="28"/>
          <w:szCs w:val="28"/>
          <w:rtl/>
        </w:rPr>
      </w:pPr>
    </w:p>
    <w:p w14:paraId="6EF35F07" w14:textId="77777777" w:rsidR="008C07CC" w:rsidRDefault="008C07CC" w:rsidP="008C07CC">
      <w:pPr>
        <w:tabs>
          <w:tab w:val="left" w:pos="910"/>
        </w:tabs>
        <w:bidi/>
        <w:spacing w:after="0" w:line="360" w:lineRule="auto"/>
        <w:jc w:val="both"/>
        <w:rPr>
          <w:rFonts w:ascii="Simplified Arabic" w:hAnsi="Simplified Arabic" w:cs="Simplified Arabic"/>
          <w:sz w:val="28"/>
          <w:szCs w:val="28"/>
          <w:rtl/>
        </w:rPr>
      </w:pPr>
    </w:p>
    <w:p w14:paraId="09918B7A" w14:textId="77777777" w:rsidR="008C07CC" w:rsidRDefault="008C07CC" w:rsidP="008C07CC">
      <w:pPr>
        <w:tabs>
          <w:tab w:val="left" w:pos="910"/>
        </w:tabs>
        <w:bidi/>
        <w:spacing w:after="0" w:line="360" w:lineRule="auto"/>
        <w:jc w:val="both"/>
        <w:rPr>
          <w:rFonts w:ascii="Simplified Arabic" w:hAnsi="Simplified Arabic" w:cs="Simplified Arabic"/>
          <w:sz w:val="28"/>
          <w:szCs w:val="28"/>
          <w:rtl/>
        </w:rPr>
      </w:pPr>
    </w:p>
    <w:p w14:paraId="2FA08B95" w14:textId="77777777" w:rsidR="008C07CC" w:rsidRDefault="008C07CC" w:rsidP="008C07CC">
      <w:pPr>
        <w:tabs>
          <w:tab w:val="left" w:pos="910"/>
        </w:tabs>
        <w:bidi/>
        <w:spacing w:after="0" w:line="360" w:lineRule="auto"/>
        <w:jc w:val="both"/>
        <w:rPr>
          <w:rFonts w:ascii="Simplified Arabic" w:hAnsi="Simplified Arabic" w:cs="Simplified Arabic"/>
          <w:sz w:val="28"/>
          <w:szCs w:val="28"/>
          <w:rtl/>
        </w:rPr>
      </w:pPr>
    </w:p>
    <w:p w14:paraId="3D1798D0" w14:textId="77777777" w:rsidR="008C07CC" w:rsidRDefault="008C07CC" w:rsidP="008C07CC">
      <w:pPr>
        <w:tabs>
          <w:tab w:val="left" w:pos="910"/>
        </w:tabs>
        <w:bidi/>
        <w:spacing w:after="0" w:line="360" w:lineRule="auto"/>
        <w:jc w:val="both"/>
        <w:rPr>
          <w:rFonts w:ascii="Simplified Arabic" w:hAnsi="Simplified Arabic" w:cs="Simplified Arabic"/>
          <w:sz w:val="28"/>
          <w:szCs w:val="28"/>
          <w:rtl/>
        </w:rPr>
      </w:pPr>
    </w:p>
    <w:p w14:paraId="4D4E3A8E" w14:textId="77777777" w:rsidR="008C07CC" w:rsidRDefault="008C07CC" w:rsidP="008C07CC">
      <w:pPr>
        <w:tabs>
          <w:tab w:val="left" w:pos="910"/>
        </w:tabs>
        <w:bidi/>
        <w:spacing w:after="0" w:line="360" w:lineRule="auto"/>
        <w:jc w:val="both"/>
        <w:rPr>
          <w:rFonts w:ascii="Simplified Arabic" w:hAnsi="Simplified Arabic" w:cs="Simplified Arabic"/>
          <w:sz w:val="28"/>
          <w:szCs w:val="28"/>
          <w:rtl/>
        </w:rPr>
      </w:pPr>
    </w:p>
    <w:p w14:paraId="4D292F01" w14:textId="77777777" w:rsidR="008C07CC" w:rsidRDefault="008C07CC" w:rsidP="008C07CC">
      <w:pPr>
        <w:tabs>
          <w:tab w:val="left" w:pos="910"/>
        </w:tabs>
        <w:bidi/>
        <w:spacing w:after="0" w:line="360" w:lineRule="auto"/>
        <w:jc w:val="both"/>
        <w:rPr>
          <w:rFonts w:ascii="Simplified Arabic" w:hAnsi="Simplified Arabic" w:cs="Simplified Arabic"/>
          <w:sz w:val="28"/>
          <w:szCs w:val="28"/>
          <w:rtl/>
        </w:rPr>
      </w:pPr>
    </w:p>
    <w:p w14:paraId="3FFD15E6" w14:textId="77777777" w:rsidR="008C07CC" w:rsidRDefault="008C07CC" w:rsidP="008C07CC">
      <w:pPr>
        <w:tabs>
          <w:tab w:val="left" w:pos="910"/>
        </w:tabs>
        <w:bidi/>
        <w:spacing w:after="0" w:line="360" w:lineRule="auto"/>
        <w:jc w:val="both"/>
        <w:rPr>
          <w:rFonts w:ascii="Simplified Arabic" w:hAnsi="Simplified Arabic" w:cs="Simplified Arabic"/>
          <w:sz w:val="28"/>
          <w:szCs w:val="28"/>
          <w:rtl/>
        </w:rPr>
      </w:pPr>
    </w:p>
    <w:p w14:paraId="6B3DFEE8" w14:textId="77777777" w:rsidR="008C07CC" w:rsidRDefault="008C07CC" w:rsidP="008C07CC">
      <w:pPr>
        <w:tabs>
          <w:tab w:val="left" w:pos="910"/>
        </w:tabs>
        <w:bidi/>
        <w:spacing w:after="0" w:line="360" w:lineRule="auto"/>
        <w:jc w:val="both"/>
        <w:rPr>
          <w:rFonts w:ascii="Simplified Arabic" w:hAnsi="Simplified Arabic" w:cs="Simplified Arabic"/>
          <w:sz w:val="28"/>
          <w:szCs w:val="28"/>
          <w:rtl/>
        </w:rPr>
      </w:pPr>
    </w:p>
    <w:p w14:paraId="4468E8C4" w14:textId="77777777" w:rsidR="008C07CC" w:rsidRPr="00721D37" w:rsidRDefault="008C07CC" w:rsidP="008C07CC">
      <w:pPr>
        <w:tabs>
          <w:tab w:val="left" w:pos="910"/>
        </w:tabs>
        <w:bidi/>
        <w:spacing w:after="0" w:line="360" w:lineRule="auto"/>
        <w:jc w:val="both"/>
        <w:rPr>
          <w:rFonts w:ascii="Simplified Arabic" w:hAnsi="Simplified Arabic" w:cs="Simplified Arabic"/>
          <w:sz w:val="28"/>
          <w:szCs w:val="28"/>
          <w:rtl/>
        </w:rPr>
      </w:pPr>
    </w:p>
    <w:p w14:paraId="07B682FE" w14:textId="77777777" w:rsidR="008C07CC" w:rsidRPr="00721D37" w:rsidRDefault="008C07CC" w:rsidP="008C07CC">
      <w:pPr>
        <w:tabs>
          <w:tab w:val="left" w:pos="910"/>
        </w:tabs>
        <w:bidi/>
        <w:spacing w:after="0" w:line="360" w:lineRule="auto"/>
        <w:jc w:val="both"/>
        <w:rPr>
          <w:rFonts w:ascii="Simplified Arabic" w:hAnsi="Simplified Arabic" w:cs="Simplified Arabic"/>
          <w:sz w:val="28"/>
          <w:szCs w:val="28"/>
          <w:rtl/>
        </w:rPr>
      </w:pPr>
    </w:p>
    <w:p w14:paraId="7FCC114D" w14:textId="77777777" w:rsidR="008C07CC" w:rsidRPr="00721D37" w:rsidRDefault="008C07CC" w:rsidP="005B5E00">
      <w:pPr>
        <w:pStyle w:val="a2"/>
        <w:rPr>
          <w:rtl/>
        </w:rPr>
      </w:pPr>
      <w:bookmarkStart w:id="3" w:name="_Toc132156314"/>
      <w:r w:rsidRPr="00721D37">
        <w:rPr>
          <w:rtl/>
        </w:rPr>
        <w:lastRenderedPageBreak/>
        <w:t>أولاً</w:t>
      </w:r>
      <w:r>
        <w:rPr>
          <w:rFonts w:hint="cs"/>
          <w:rtl/>
        </w:rPr>
        <w:t xml:space="preserve"> </w:t>
      </w:r>
      <w:r w:rsidRPr="00721D37">
        <w:rPr>
          <w:rtl/>
        </w:rPr>
        <w:t>- صندوق بريد المكتب الكيوزات</w:t>
      </w:r>
      <w:r>
        <w:rPr>
          <w:rtl/>
        </w:rPr>
        <w:t xml:space="preserve"> </w:t>
      </w:r>
      <w:r w:rsidRPr="00721D37">
        <w:rPr>
          <w:rtl/>
        </w:rPr>
        <w:t xml:space="preserve"> </w:t>
      </w:r>
      <w:r w:rsidRPr="00721D37">
        <w:t>HE QUEUE</w:t>
      </w:r>
      <w:r w:rsidRPr="00721D37">
        <w:rPr>
          <w:rtl/>
        </w:rPr>
        <w:t xml:space="preserve"> </w:t>
      </w:r>
      <w:r>
        <w:rPr>
          <w:rFonts w:hint="cs"/>
          <w:rtl/>
        </w:rPr>
        <w:t>:</w:t>
      </w:r>
      <w:bookmarkEnd w:id="3"/>
      <w:r w:rsidRPr="00721D37">
        <w:rPr>
          <w:rtl/>
        </w:rPr>
        <w:t xml:space="preserve">         </w:t>
      </w:r>
    </w:p>
    <w:p w14:paraId="52C0BEAB" w14:textId="77777777" w:rsidR="008C07CC" w:rsidRPr="00721D37" w:rsidRDefault="008C07CC" w:rsidP="008C07CC">
      <w:pPr>
        <w:tabs>
          <w:tab w:val="left" w:pos="12492"/>
        </w:tabs>
        <w:bidi/>
        <w:spacing w:after="0" w:line="348"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الكيوزات هي صندوق بريد المكتب، أو كما يسمى في مصطلح الطيران "القهوة الصباحية" لأنه يعدّ أحد أهم طرق التواصل بين شركات الطيران والمكاتب.</w:t>
      </w:r>
    </w:p>
    <w:p w14:paraId="475F7E29" w14:textId="77777777" w:rsidR="008C07CC" w:rsidRPr="00721D37" w:rsidRDefault="008C07CC" w:rsidP="008C07CC">
      <w:pPr>
        <w:tabs>
          <w:tab w:val="left" w:pos="12492"/>
        </w:tabs>
        <w:bidi/>
        <w:spacing w:after="0" w:line="348"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يُوضع الحجز على الكيوز في حال وجود أي تعديل أو تغيير أو تحديث على الحجز من طرف شركة الطيران كي يقوم المكتب بإكمال الإجراءات، أو لتنبيه المكتب للتغييرات الحاصلة.</w:t>
      </w:r>
    </w:p>
    <w:p w14:paraId="3577D525" w14:textId="77777777" w:rsidR="008C07CC" w:rsidRPr="00721D37" w:rsidRDefault="008C07CC" w:rsidP="008C07CC">
      <w:pPr>
        <w:tabs>
          <w:tab w:val="left" w:pos="12492"/>
        </w:tabs>
        <w:bidi/>
        <w:spacing w:after="0" w:line="348" w:lineRule="auto"/>
        <w:jc w:val="both"/>
        <w:rPr>
          <w:rFonts w:ascii="Simplified Arabic" w:hAnsi="Simplified Arabic" w:cs="Simplified Arabic"/>
          <w:sz w:val="28"/>
          <w:szCs w:val="28"/>
          <w:rtl/>
          <w:lang w:bidi="ar-SY"/>
        </w:rPr>
      </w:pPr>
      <w:r w:rsidRPr="00457751">
        <w:rPr>
          <w:rFonts w:ascii="Simplified Arabic" w:hAnsi="Simplified Arabic" w:cs="Simplified Arabic"/>
          <w:b/>
          <w:bCs/>
          <w:sz w:val="28"/>
          <w:szCs w:val="28"/>
          <w:rtl/>
          <w:lang w:bidi="ar-SY"/>
        </w:rPr>
        <w:t>مثال</w:t>
      </w:r>
      <w:r w:rsidRPr="00721D37">
        <w:rPr>
          <w:rFonts w:ascii="Simplified Arabic" w:hAnsi="Simplified Arabic" w:cs="Simplified Arabic"/>
          <w:sz w:val="28"/>
          <w:szCs w:val="28"/>
          <w:rtl/>
          <w:lang w:bidi="ar-SY"/>
        </w:rPr>
        <w:t xml:space="preserve">: الكيوز رقم اثنان </w:t>
      </w:r>
      <w:r w:rsidRPr="00457751">
        <w:rPr>
          <w:rFonts w:ascii="Simplified Arabic" w:hAnsi="Simplified Arabic" w:cs="Simplified Arabic"/>
          <w:b/>
          <w:bCs/>
          <w:sz w:val="28"/>
          <w:szCs w:val="28"/>
          <w:rtl/>
          <w:lang w:bidi="ar-SY"/>
        </w:rPr>
        <w:t>2</w:t>
      </w:r>
      <w:r w:rsidRPr="00721D37">
        <w:rPr>
          <w:rFonts w:ascii="Simplified Arabic" w:hAnsi="Simplified Arabic" w:cs="Simplified Arabic"/>
          <w:sz w:val="28"/>
          <w:szCs w:val="28"/>
          <w:rtl/>
          <w:lang w:bidi="ar-SY"/>
        </w:rPr>
        <w:t xml:space="preserve"> للحجوزات التي تم تغيير حالتها من انتظار التأكيد.</w:t>
      </w:r>
    </w:p>
    <w:p w14:paraId="5138B5A5" w14:textId="77777777" w:rsidR="008C07CC" w:rsidRPr="00721D37" w:rsidRDefault="008C07CC" w:rsidP="008C07CC">
      <w:pPr>
        <w:tabs>
          <w:tab w:val="left" w:pos="12492"/>
        </w:tabs>
        <w:bidi/>
        <w:spacing w:after="0" w:line="348"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 xml:space="preserve">لكل كيوز رقم مخصص لوظيفة معينة سيتم التعرف إليها في هذا الجدول: </w:t>
      </w:r>
    </w:p>
    <w:tbl>
      <w:tblPr>
        <w:tblStyle w:val="GridTable1Light-Accent1"/>
        <w:tblW w:w="9810" w:type="dxa"/>
        <w:tblInd w:w="-95" w:type="dxa"/>
        <w:tblLook w:val="04A0" w:firstRow="1" w:lastRow="0" w:firstColumn="1" w:lastColumn="0" w:noHBand="0" w:noVBand="1"/>
      </w:tblPr>
      <w:tblGrid>
        <w:gridCol w:w="2805"/>
        <w:gridCol w:w="7005"/>
      </w:tblGrid>
      <w:tr w:rsidR="008C07CC" w:rsidRPr="00721D37" w14:paraId="385BCDFE" w14:textId="77777777" w:rsidTr="00F615FA">
        <w:trPr>
          <w:cnfStyle w:val="100000000000" w:firstRow="1" w:lastRow="0" w:firstColumn="0" w:lastColumn="0" w:oddVBand="0" w:evenVBand="0" w:oddHBand="0"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2805" w:type="dxa"/>
            <w:vMerge w:val="restart"/>
            <w:noWrap/>
            <w:hideMark/>
          </w:tcPr>
          <w:p w14:paraId="079D668B" w14:textId="77777777" w:rsidR="008C07CC" w:rsidRPr="00721D37" w:rsidRDefault="008C07CC" w:rsidP="00F615FA">
            <w:pPr>
              <w:spacing w:line="360" w:lineRule="auto"/>
              <w:jc w:val="both"/>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1</w:t>
            </w:r>
            <w:r w:rsidRPr="00721D37">
              <w:rPr>
                <w:rFonts w:ascii="Simplified Arabic" w:eastAsia="Times New Roman" w:hAnsi="Simplified Arabic" w:cs="Simplified Arabic"/>
                <w:sz w:val="28"/>
                <w:szCs w:val="28"/>
                <w:rtl/>
              </w:rPr>
              <w:t xml:space="preserve">   </w:t>
            </w:r>
            <w:r w:rsidRPr="00721D37">
              <w:rPr>
                <w:rFonts w:ascii="Simplified Arabic" w:eastAsia="Times New Roman" w:hAnsi="Simplified Arabic" w:cs="Simplified Arabic"/>
                <w:sz w:val="28"/>
                <w:szCs w:val="28"/>
              </w:rPr>
              <w:t xml:space="preserve"> CONFO</w:t>
            </w:r>
          </w:p>
        </w:tc>
        <w:tc>
          <w:tcPr>
            <w:tcW w:w="7005" w:type="dxa"/>
            <w:hideMark/>
          </w:tcPr>
          <w:p w14:paraId="3C738FAE" w14:textId="77777777" w:rsidR="008C07CC" w:rsidRPr="00721D37" w:rsidRDefault="008C07CC" w:rsidP="00F615FA">
            <w:pPr>
              <w:bidi/>
              <w:spacing w:line="360" w:lineRule="auto"/>
              <w:jc w:val="both"/>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التأكيد على قطاعات الحجز (</w:t>
            </w:r>
            <w:r w:rsidRPr="00721D37">
              <w:rPr>
                <w:rFonts w:ascii="Simplified Arabic" w:eastAsia="Times New Roman" w:hAnsi="Simplified Arabic" w:cs="Simplified Arabic"/>
                <w:sz w:val="28"/>
                <w:szCs w:val="28"/>
              </w:rPr>
              <w:t>SEGMENT</w:t>
            </w:r>
            <w:r w:rsidRPr="00721D37">
              <w:rPr>
                <w:rFonts w:ascii="Simplified Arabic" w:eastAsia="Times New Roman" w:hAnsi="Simplified Arabic" w:cs="Simplified Arabic"/>
                <w:sz w:val="28"/>
                <w:szCs w:val="28"/>
                <w:rtl/>
              </w:rPr>
              <w:t>) أو الخدمات (</w:t>
            </w:r>
            <w:r w:rsidRPr="00721D37">
              <w:rPr>
                <w:rFonts w:ascii="Simplified Arabic" w:eastAsia="Times New Roman" w:hAnsi="Simplified Arabic" w:cs="Simplified Arabic"/>
                <w:sz w:val="28"/>
                <w:szCs w:val="28"/>
              </w:rPr>
              <w:t>SERVICES</w:t>
            </w:r>
            <w:r w:rsidRPr="00721D37">
              <w:rPr>
                <w:rFonts w:ascii="Simplified Arabic" w:eastAsia="Times New Roman" w:hAnsi="Simplified Arabic" w:cs="Simplified Arabic"/>
                <w:sz w:val="28"/>
                <w:szCs w:val="28"/>
                <w:rtl/>
              </w:rPr>
              <w:t xml:space="preserve">)                                                        رموز الإشعارات  </w:t>
            </w:r>
            <w:r w:rsidRPr="00721D37">
              <w:rPr>
                <w:rFonts w:ascii="Simplified Arabic" w:eastAsia="Times New Roman" w:hAnsi="Simplified Arabic" w:cs="Simplified Arabic"/>
                <w:sz w:val="28"/>
                <w:szCs w:val="28"/>
              </w:rPr>
              <w:t>KK UU UN NO UC</w:t>
            </w:r>
            <w:r w:rsidRPr="00721D37">
              <w:rPr>
                <w:rFonts w:ascii="Simplified Arabic" w:eastAsia="Times New Roman" w:hAnsi="Simplified Arabic" w:cs="Simplified Arabic"/>
                <w:sz w:val="28"/>
                <w:szCs w:val="28"/>
                <w:rtl/>
              </w:rPr>
              <w:t xml:space="preserve"> </w:t>
            </w:r>
            <w:r w:rsidRPr="00721D37">
              <w:rPr>
                <w:rFonts w:ascii="Simplified Arabic" w:eastAsia="Times New Roman" w:hAnsi="Simplified Arabic" w:cs="Simplified Arabic"/>
                <w:sz w:val="28"/>
                <w:szCs w:val="28"/>
              </w:rPr>
              <w:t>US</w:t>
            </w:r>
          </w:p>
        </w:tc>
      </w:tr>
      <w:tr w:rsidR="008C07CC" w:rsidRPr="00721D37" w14:paraId="62E242FC" w14:textId="77777777" w:rsidTr="00F615FA">
        <w:trPr>
          <w:trHeight w:val="756"/>
        </w:trPr>
        <w:tc>
          <w:tcPr>
            <w:cnfStyle w:val="001000000000" w:firstRow="0" w:lastRow="0" w:firstColumn="1" w:lastColumn="0" w:oddVBand="0" w:evenVBand="0" w:oddHBand="0" w:evenHBand="0" w:firstRowFirstColumn="0" w:firstRowLastColumn="0" w:lastRowFirstColumn="0" w:lastRowLastColumn="0"/>
            <w:tcW w:w="2805" w:type="dxa"/>
            <w:vMerge/>
            <w:hideMark/>
          </w:tcPr>
          <w:p w14:paraId="34FA6390" w14:textId="77777777" w:rsidR="008C07CC" w:rsidRPr="00721D37" w:rsidRDefault="008C07CC" w:rsidP="00F615FA">
            <w:pPr>
              <w:spacing w:line="360" w:lineRule="auto"/>
              <w:jc w:val="both"/>
              <w:rPr>
                <w:rFonts w:ascii="Simplified Arabic" w:eastAsia="Times New Roman" w:hAnsi="Simplified Arabic" w:cs="Simplified Arabic"/>
                <w:sz w:val="28"/>
                <w:szCs w:val="28"/>
              </w:rPr>
            </w:pPr>
          </w:p>
        </w:tc>
        <w:tc>
          <w:tcPr>
            <w:tcW w:w="7005" w:type="dxa"/>
            <w:hideMark/>
          </w:tcPr>
          <w:p w14:paraId="04CA606F" w14:textId="77777777" w:rsidR="008C07CC" w:rsidRPr="00721D37" w:rsidRDefault="008C07CC"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tl/>
              </w:rPr>
              <w:t xml:space="preserve">تحويل رموز الحالة إلى </w:t>
            </w:r>
            <w:r w:rsidRPr="00721D37">
              <w:rPr>
                <w:rFonts w:ascii="Simplified Arabic" w:eastAsia="Times New Roman" w:hAnsi="Simplified Arabic" w:cs="Simplified Arabic"/>
                <w:sz w:val="28"/>
                <w:szCs w:val="28"/>
              </w:rPr>
              <w:t>HK HL DL DK</w:t>
            </w:r>
          </w:p>
        </w:tc>
      </w:tr>
      <w:tr w:rsidR="008C07CC" w:rsidRPr="00721D37" w14:paraId="370E944B" w14:textId="77777777" w:rsidTr="00F615FA">
        <w:trPr>
          <w:trHeight w:val="656"/>
        </w:trPr>
        <w:tc>
          <w:tcPr>
            <w:cnfStyle w:val="001000000000" w:firstRow="0" w:lastRow="0" w:firstColumn="1" w:lastColumn="0" w:oddVBand="0" w:evenVBand="0" w:oddHBand="0" w:evenHBand="0" w:firstRowFirstColumn="0" w:firstRowLastColumn="0" w:lastRowFirstColumn="0" w:lastRowLastColumn="0"/>
            <w:tcW w:w="2805" w:type="dxa"/>
            <w:vMerge w:val="restart"/>
            <w:noWrap/>
            <w:hideMark/>
          </w:tcPr>
          <w:p w14:paraId="1D30B463" w14:textId="77777777" w:rsidR="008C07CC" w:rsidRPr="00721D37" w:rsidRDefault="008C07CC" w:rsidP="00F615FA">
            <w:pPr>
              <w:spacing w:line="360" w:lineRule="auto"/>
              <w:jc w:val="both"/>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2    KL</w:t>
            </w:r>
          </w:p>
        </w:tc>
        <w:tc>
          <w:tcPr>
            <w:tcW w:w="7005" w:type="dxa"/>
            <w:hideMark/>
          </w:tcPr>
          <w:p w14:paraId="7084F096" w14:textId="77777777" w:rsidR="008C07CC" w:rsidRPr="00721D37" w:rsidRDefault="008C07CC"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حجوزات تم تأكيدها من قائمة الانتظار</w:t>
            </w:r>
          </w:p>
        </w:tc>
      </w:tr>
      <w:tr w:rsidR="008C07CC" w:rsidRPr="00721D37" w14:paraId="0D65F474" w14:textId="77777777" w:rsidTr="00F615FA">
        <w:trPr>
          <w:trHeight w:val="629"/>
        </w:trPr>
        <w:tc>
          <w:tcPr>
            <w:cnfStyle w:val="001000000000" w:firstRow="0" w:lastRow="0" w:firstColumn="1" w:lastColumn="0" w:oddVBand="0" w:evenVBand="0" w:oddHBand="0" w:evenHBand="0" w:firstRowFirstColumn="0" w:firstRowLastColumn="0" w:lastRowFirstColumn="0" w:lastRowLastColumn="0"/>
            <w:tcW w:w="2805" w:type="dxa"/>
            <w:vMerge/>
            <w:hideMark/>
          </w:tcPr>
          <w:p w14:paraId="455BC701" w14:textId="77777777" w:rsidR="008C07CC" w:rsidRPr="00721D37" w:rsidRDefault="008C07CC" w:rsidP="00F615FA">
            <w:pPr>
              <w:spacing w:line="360" w:lineRule="auto"/>
              <w:jc w:val="both"/>
              <w:rPr>
                <w:rFonts w:ascii="Simplified Arabic" w:eastAsia="Times New Roman" w:hAnsi="Simplified Arabic" w:cs="Simplified Arabic"/>
                <w:sz w:val="28"/>
                <w:szCs w:val="28"/>
              </w:rPr>
            </w:pPr>
          </w:p>
        </w:tc>
        <w:tc>
          <w:tcPr>
            <w:tcW w:w="7005" w:type="dxa"/>
            <w:hideMark/>
          </w:tcPr>
          <w:p w14:paraId="6CEE4F52" w14:textId="77777777" w:rsidR="008C07CC" w:rsidRPr="00721D37" w:rsidRDefault="008C07CC"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tl/>
              </w:rPr>
              <w:t xml:space="preserve">رمز الإشعار </w:t>
            </w:r>
            <w:r w:rsidRPr="00721D37">
              <w:rPr>
                <w:rFonts w:ascii="Simplified Arabic" w:eastAsia="Times New Roman" w:hAnsi="Simplified Arabic" w:cs="Simplified Arabic"/>
                <w:sz w:val="28"/>
                <w:szCs w:val="28"/>
              </w:rPr>
              <w:t>KL</w:t>
            </w:r>
          </w:p>
        </w:tc>
      </w:tr>
      <w:tr w:rsidR="008C07CC" w:rsidRPr="00721D37" w14:paraId="2A764F57" w14:textId="77777777" w:rsidTr="00F615FA">
        <w:trPr>
          <w:trHeight w:val="48"/>
        </w:trPr>
        <w:tc>
          <w:tcPr>
            <w:cnfStyle w:val="001000000000" w:firstRow="0" w:lastRow="0" w:firstColumn="1" w:lastColumn="0" w:oddVBand="0" w:evenVBand="0" w:oddHBand="0" w:evenHBand="0" w:firstRowFirstColumn="0" w:firstRowLastColumn="0" w:lastRowFirstColumn="0" w:lastRowLastColumn="0"/>
            <w:tcW w:w="2805" w:type="dxa"/>
            <w:vMerge/>
            <w:hideMark/>
          </w:tcPr>
          <w:p w14:paraId="1B5FBCC4" w14:textId="77777777" w:rsidR="008C07CC" w:rsidRPr="00721D37" w:rsidRDefault="008C07CC" w:rsidP="00F615FA">
            <w:pPr>
              <w:spacing w:line="360" w:lineRule="auto"/>
              <w:jc w:val="both"/>
              <w:rPr>
                <w:rFonts w:ascii="Simplified Arabic" w:eastAsia="Times New Roman" w:hAnsi="Simplified Arabic" w:cs="Simplified Arabic"/>
                <w:sz w:val="28"/>
                <w:szCs w:val="28"/>
              </w:rPr>
            </w:pPr>
          </w:p>
        </w:tc>
        <w:tc>
          <w:tcPr>
            <w:tcW w:w="7005" w:type="dxa"/>
            <w:hideMark/>
          </w:tcPr>
          <w:p w14:paraId="42D96EA4" w14:textId="77777777" w:rsidR="008C07CC" w:rsidRPr="00721D37" w:rsidRDefault="008C07CC"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tl/>
              </w:rPr>
              <w:t xml:space="preserve">تحويل رمز الحالة إلى </w:t>
            </w:r>
            <w:r w:rsidRPr="00721D37">
              <w:rPr>
                <w:rFonts w:ascii="Simplified Arabic" w:eastAsia="Times New Roman" w:hAnsi="Simplified Arabic" w:cs="Simplified Arabic"/>
                <w:sz w:val="28"/>
                <w:szCs w:val="28"/>
              </w:rPr>
              <w:t>HK</w:t>
            </w:r>
          </w:p>
        </w:tc>
      </w:tr>
      <w:tr w:rsidR="008C07CC" w:rsidRPr="00721D37" w14:paraId="2975CE5A" w14:textId="77777777" w:rsidTr="00F615FA">
        <w:trPr>
          <w:trHeight w:val="756"/>
        </w:trPr>
        <w:tc>
          <w:tcPr>
            <w:cnfStyle w:val="001000000000" w:firstRow="0" w:lastRow="0" w:firstColumn="1" w:lastColumn="0" w:oddVBand="0" w:evenVBand="0" w:oddHBand="0" w:evenHBand="0" w:firstRowFirstColumn="0" w:firstRowLastColumn="0" w:lastRowFirstColumn="0" w:lastRowLastColumn="0"/>
            <w:tcW w:w="2805" w:type="dxa"/>
            <w:noWrap/>
            <w:hideMark/>
          </w:tcPr>
          <w:p w14:paraId="17CE7434" w14:textId="77777777" w:rsidR="008C07CC" w:rsidRPr="00721D37" w:rsidRDefault="008C07CC" w:rsidP="00F615FA">
            <w:pPr>
              <w:spacing w:line="360" w:lineRule="auto"/>
              <w:jc w:val="both"/>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3    OPTON</w:t>
            </w:r>
          </w:p>
        </w:tc>
        <w:tc>
          <w:tcPr>
            <w:tcW w:w="7005" w:type="dxa"/>
            <w:hideMark/>
          </w:tcPr>
          <w:p w14:paraId="664CC030" w14:textId="77777777" w:rsidR="008C07CC" w:rsidRPr="00721D37" w:rsidRDefault="008C07CC"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عناصر اختيارية تم إدخالها في سجل حجز المسافر</w:t>
            </w:r>
          </w:p>
        </w:tc>
      </w:tr>
      <w:tr w:rsidR="008C07CC" w:rsidRPr="00721D37" w14:paraId="1307844E" w14:textId="77777777" w:rsidTr="00F615FA">
        <w:trPr>
          <w:trHeight w:val="756"/>
        </w:trPr>
        <w:tc>
          <w:tcPr>
            <w:cnfStyle w:val="001000000000" w:firstRow="0" w:lastRow="0" w:firstColumn="1" w:lastColumn="0" w:oddVBand="0" w:evenVBand="0" w:oddHBand="0" w:evenHBand="0" w:firstRowFirstColumn="0" w:firstRowLastColumn="0" w:lastRowFirstColumn="0" w:lastRowLastColumn="0"/>
            <w:tcW w:w="2805" w:type="dxa"/>
            <w:noWrap/>
            <w:hideMark/>
          </w:tcPr>
          <w:p w14:paraId="277A0F2A" w14:textId="77777777" w:rsidR="008C07CC" w:rsidRPr="00721D37" w:rsidRDefault="008C07CC" w:rsidP="00F615FA">
            <w:pPr>
              <w:spacing w:line="360" w:lineRule="auto"/>
              <w:jc w:val="both"/>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4   RPCHANG</w:t>
            </w:r>
          </w:p>
        </w:tc>
        <w:tc>
          <w:tcPr>
            <w:tcW w:w="7005" w:type="dxa"/>
            <w:hideMark/>
          </w:tcPr>
          <w:p w14:paraId="10A48824" w14:textId="77777777" w:rsidR="008C07CC" w:rsidRPr="00721D37" w:rsidRDefault="008C07CC"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سجل اسم المسافر الذي تم تحويله في سجل حجز المسافر</w:t>
            </w:r>
          </w:p>
        </w:tc>
      </w:tr>
      <w:tr w:rsidR="008C07CC" w:rsidRPr="00721D37" w14:paraId="53B35883" w14:textId="77777777" w:rsidTr="00F615FA">
        <w:trPr>
          <w:trHeight w:val="756"/>
        </w:trPr>
        <w:tc>
          <w:tcPr>
            <w:cnfStyle w:val="001000000000" w:firstRow="0" w:lastRow="0" w:firstColumn="1" w:lastColumn="0" w:oddVBand="0" w:evenVBand="0" w:oddHBand="0" w:evenHBand="0" w:firstRowFirstColumn="0" w:firstRowLastColumn="0" w:lastRowFirstColumn="0" w:lastRowLastColumn="0"/>
            <w:tcW w:w="2805" w:type="dxa"/>
            <w:noWrap/>
            <w:hideMark/>
          </w:tcPr>
          <w:p w14:paraId="226B52CB" w14:textId="77777777" w:rsidR="008C07CC" w:rsidRPr="00721D37" w:rsidRDefault="008C07CC" w:rsidP="00F615FA">
            <w:pPr>
              <w:spacing w:line="360" w:lineRule="auto"/>
              <w:jc w:val="both"/>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tl/>
              </w:rPr>
              <w:lastRenderedPageBreak/>
              <w:t xml:space="preserve"> 7</w:t>
            </w:r>
            <w:r w:rsidRPr="00721D37">
              <w:rPr>
                <w:rFonts w:ascii="Simplified Arabic" w:eastAsia="Times New Roman" w:hAnsi="Simplified Arabic" w:cs="Simplified Arabic"/>
                <w:sz w:val="28"/>
                <w:szCs w:val="28"/>
              </w:rPr>
              <w:t xml:space="preserve">SCHEDULE CHANGES </w:t>
            </w:r>
            <w:r w:rsidRPr="00721D37">
              <w:rPr>
                <w:rFonts w:ascii="Simplified Arabic" w:eastAsia="Times New Roman" w:hAnsi="Simplified Arabic" w:cs="Simplified Arabic"/>
                <w:sz w:val="28"/>
                <w:szCs w:val="28"/>
                <w:rtl/>
              </w:rPr>
              <w:t xml:space="preserve">             </w:t>
            </w:r>
          </w:p>
        </w:tc>
        <w:tc>
          <w:tcPr>
            <w:tcW w:w="7005" w:type="dxa"/>
            <w:hideMark/>
          </w:tcPr>
          <w:p w14:paraId="0A5400E7" w14:textId="77777777" w:rsidR="008C07CC" w:rsidRPr="00721D37" w:rsidRDefault="008C07CC"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تغيير جداول الرحلات من قبل شركات الطيران</w:t>
            </w:r>
          </w:p>
        </w:tc>
      </w:tr>
      <w:tr w:rsidR="008C07CC" w:rsidRPr="00721D37" w14:paraId="1BD57DD7" w14:textId="77777777" w:rsidTr="00F615FA">
        <w:trPr>
          <w:trHeight w:val="756"/>
        </w:trPr>
        <w:tc>
          <w:tcPr>
            <w:cnfStyle w:val="001000000000" w:firstRow="0" w:lastRow="0" w:firstColumn="1" w:lastColumn="0" w:oddVBand="0" w:evenVBand="0" w:oddHBand="0" w:evenHBand="0" w:firstRowFirstColumn="0" w:firstRowLastColumn="0" w:lastRowFirstColumn="0" w:lastRowLastColumn="0"/>
            <w:tcW w:w="2805" w:type="dxa"/>
            <w:noWrap/>
            <w:hideMark/>
          </w:tcPr>
          <w:p w14:paraId="22577514" w14:textId="77777777" w:rsidR="008C07CC" w:rsidRPr="00721D37" w:rsidRDefault="008C07CC" w:rsidP="00F615FA">
            <w:pPr>
              <w:spacing w:line="360" w:lineRule="auto"/>
              <w:jc w:val="both"/>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 xml:space="preserve">8   TKTG        </w:t>
            </w:r>
          </w:p>
        </w:tc>
        <w:tc>
          <w:tcPr>
            <w:tcW w:w="7005" w:type="dxa"/>
            <w:hideMark/>
          </w:tcPr>
          <w:p w14:paraId="103351CA" w14:textId="77777777" w:rsidR="008C07CC" w:rsidRPr="00721D37" w:rsidRDefault="008C07CC"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 xml:space="preserve">المهلة الزمنية لإصدار التذاكر المذكورة في عنصر ال </w:t>
            </w:r>
            <w:r w:rsidRPr="00721D37">
              <w:rPr>
                <w:rFonts w:ascii="Simplified Arabic" w:eastAsia="Times New Roman" w:hAnsi="Simplified Arabic" w:cs="Simplified Arabic"/>
                <w:sz w:val="28"/>
                <w:szCs w:val="28"/>
              </w:rPr>
              <w:t>TK</w:t>
            </w:r>
          </w:p>
        </w:tc>
      </w:tr>
      <w:tr w:rsidR="008C07CC" w:rsidRPr="00721D37" w14:paraId="7CA459C7" w14:textId="77777777" w:rsidTr="00F615FA">
        <w:trPr>
          <w:trHeight w:val="756"/>
        </w:trPr>
        <w:tc>
          <w:tcPr>
            <w:cnfStyle w:val="001000000000" w:firstRow="0" w:lastRow="0" w:firstColumn="1" w:lastColumn="0" w:oddVBand="0" w:evenVBand="0" w:oddHBand="0" w:evenHBand="0" w:firstRowFirstColumn="0" w:firstRowLastColumn="0" w:lastRowFirstColumn="0" w:lastRowLastColumn="0"/>
            <w:tcW w:w="2805" w:type="dxa"/>
            <w:noWrap/>
            <w:hideMark/>
          </w:tcPr>
          <w:p w14:paraId="68495135" w14:textId="77777777" w:rsidR="008C07CC" w:rsidRPr="00721D37" w:rsidRDefault="008C07CC" w:rsidP="00F615FA">
            <w:pPr>
              <w:spacing w:line="360" w:lineRule="auto"/>
              <w:jc w:val="both"/>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 xml:space="preserve">12   XTL         </w:t>
            </w:r>
          </w:p>
        </w:tc>
        <w:tc>
          <w:tcPr>
            <w:tcW w:w="7005" w:type="dxa"/>
            <w:hideMark/>
          </w:tcPr>
          <w:p w14:paraId="5FBD4F9E" w14:textId="77777777" w:rsidR="008C07CC" w:rsidRPr="00721D37" w:rsidRDefault="008C07CC" w:rsidP="00F615FA">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المهلة الزمنية المنتهية: الأيام التي لم يتخذ فيها الإجراء المناسب، لكن سجل حجز المسافر لن يتم إلغاؤه إذا انتهت المهلة الزمنية</w:t>
            </w:r>
          </w:p>
        </w:tc>
      </w:tr>
    </w:tbl>
    <w:p w14:paraId="48153163" w14:textId="77777777" w:rsidR="008C07CC" w:rsidRPr="00721D37" w:rsidRDefault="008C07CC" w:rsidP="008C07CC">
      <w:pPr>
        <w:tabs>
          <w:tab w:val="left" w:pos="12492"/>
        </w:tabs>
        <w:bidi/>
        <w:spacing w:line="360"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تُعدّ هذه أهم الكيوزات التي ينبغي على مكتب الطيران أن يتعلمها ووظيفة كل صندوق لمعرفة التغيرات التي دفعت بشركة الطيران لوضعه ضمن الكيوز المخصص.</w:t>
      </w:r>
    </w:p>
    <w:p w14:paraId="701473CF" w14:textId="77777777" w:rsidR="008C07CC" w:rsidRPr="00457751" w:rsidRDefault="008C07CC" w:rsidP="008C07CC">
      <w:pPr>
        <w:tabs>
          <w:tab w:val="left" w:pos="12492"/>
        </w:tabs>
        <w:bidi/>
        <w:spacing w:line="360" w:lineRule="auto"/>
        <w:jc w:val="both"/>
        <w:rPr>
          <w:rFonts w:ascii="Simplified Arabic" w:hAnsi="Simplified Arabic" w:cs="Simplified Arabic"/>
          <w:b/>
          <w:bCs/>
          <w:sz w:val="28"/>
          <w:szCs w:val="28"/>
          <w:rtl/>
          <w:lang w:bidi="ar-SY"/>
        </w:rPr>
      </w:pPr>
      <w:r w:rsidRPr="00457751">
        <w:rPr>
          <w:rFonts w:ascii="Simplified Arabic" w:hAnsi="Simplified Arabic" w:cs="Simplified Arabic"/>
          <w:b/>
          <w:bCs/>
          <w:sz w:val="28"/>
          <w:szCs w:val="28"/>
          <w:rtl/>
          <w:lang w:bidi="ar-SY"/>
        </w:rPr>
        <w:t>الإدخالات والاستخدامات للعمل في بيئة الكيوزات:</w:t>
      </w:r>
    </w:p>
    <w:tbl>
      <w:tblPr>
        <w:tblStyle w:val="GridTable1Light-Accent1"/>
        <w:tblW w:w="9638" w:type="dxa"/>
        <w:tblLook w:val="04A0" w:firstRow="1" w:lastRow="0" w:firstColumn="1" w:lastColumn="0" w:noHBand="0" w:noVBand="1"/>
      </w:tblPr>
      <w:tblGrid>
        <w:gridCol w:w="2392"/>
        <w:gridCol w:w="2643"/>
        <w:gridCol w:w="4603"/>
      </w:tblGrid>
      <w:tr w:rsidR="008C07CC" w:rsidRPr="00721D37" w14:paraId="021EC309" w14:textId="77777777" w:rsidTr="00F615FA">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92" w:type="dxa"/>
            <w:noWrap/>
            <w:hideMark/>
          </w:tcPr>
          <w:p w14:paraId="5BABCC07" w14:textId="77777777" w:rsidR="008C07CC" w:rsidRPr="00721D37" w:rsidRDefault="008C07CC" w:rsidP="00F615FA">
            <w:pPr>
              <w:bidi/>
              <w:spacing w:line="360" w:lineRule="auto"/>
              <w:jc w:val="center"/>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 xml:space="preserve">Entry     </w:t>
            </w:r>
            <w:r w:rsidRPr="00721D37">
              <w:rPr>
                <w:rFonts w:ascii="Simplified Arabic" w:eastAsia="Times New Roman" w:hAnsi="Simplified Arabic" w:cs="Simplified Arabic"/>
                <w:sz w:val="28"/>
                <w:szCs w:val="28"/>
                <w:rtl/>
              </w:rPr>
              <w:t xml:space="preserve"> الادخال</w:t>
            </w:r>
          </w:p>
        </w:tc>
        <w:tc>
          <w:tcPr>
            <w:tcW w:w="7246" w:type="dxa"/>
            <w:gridSpan w:val="2"/>
            <w:noWrap/>
            <w:hideMark/>
          </w:tcPr>
          <w:p w14:paraId="68BEFDE2" w14:textId="77777777" w:rsidR="008C07CC" w:rsidRPr="00721D37" w:rsidRDefault="008C07CC" w:rsidP="00F615FA">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 xml:space="preserve">الشرح          </w:t>
            </w:r>
            <w:r w:rsidRPr="00721D37">
              <w:rPr>
                <w:rFonts w:ascii="Simplified Arabic" w:eastAsia="Times New Roman" w:hAnsi="Simplified Arabic" w:cs="Simplified Arabic"/>
                <w:sz w:val="28"/>
                <w:szCs w:val="28"/>
              </w:rPr>
              <w:t>Explanation</w:t>
            </w:r>
          </w:p>
        </w:tc>
      </w:tr>
      <w:tr w:rsidR="008C07CC" w:rsidRPr="00721D37" w14:paraId="280ACB84" w14:textId="77777777" w:rsidTr="00F615FA">
        <w:trPr>
          <w:trHeight w:val="360"/>
        </w:trPr>
        <w:tc>
          <w:tcPr>
            <w:cnfStyle w:val="001000000000" w:firstRow="0" w:lastRow="0" w:firstColumn="1" w:lastColumn="0" w:oddVBand="0" w:evenVBand="0" w:oddHBand="0" w:evenHBand="0" w:firstRowFirstColumn="0" w:firstRowLastColumn="0" w:lastRowFirstColumn="0" w:lastRowLastColumn="0"/>
            <w:tcW w:w="2392" w:type="dxa"/>
            <w:noWrap/>
            <w:hideMark/>
          </w:tcPr>
          <w:p w14:paraId="712CF460" w14:textId="77777777" w:rsidR="008C07CC" w:rsidRPr="00721D37" w:rsidRDefault="008C07CC" w:rsidP="00F615FA">
            <w:pPr>
              <w:spacing w:line="360" w:lineRule="auto"/>
              <w:jc w:val="both"/>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QTQ</w:t>
            </w:r>
          </w:p>
        </w:tc>
        <w:tc>
          <w:tcPr>
            <w:tcW w:w="2643" w:type="dxa"/>
            <w:noWrap/>
            <w:hideMark/>
          </w:tcPr>
          <w:p w14:paraId="64A80B59" w14:textId="77777777" w:rsidR="008C07CC" w:rsidRPr="00721D37" w:rsidRDefault="008C07CC" w:rsidP="00F615FA">
            <w:pPr>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Queue Total Count</w:t>
            </w:r>
          </w:p>
        </w:tc>
        <w:tc>
          <w:tcPr>
            <w:tcW w:w="4603" w:type="dxa"/>
            <w:noWrap/>
            <w:hideMark/>
          </w:tcPr>
          <w:p w14:paraId="1DC84BA5" w14:textId="77777777" w:rsidR="008C07CC" w:rsidRPr="00721D37" w:rsidRDefault="008C07CC" w:rsidP="00F615FA">
            <w:pPr>
              <w:spacing w:line="360" w:lineRule="auto"/>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lang w:bidi="ar-SY"/>
              </w:rPr>
              <w:t xml:space="preserve">لاستعراض جميع الكيوزات الموجودة                </w:t>
            </w:r>
          </w:p>
        </w:tc>
      </w:tr>
      <w:tr w:rsidR="008C07CC" w:rsidRPr="00721D37" w14:paraId="26074130" w14:textId="77777777" w:rsidTr="00F615FA">
        <w:trPr>
          <w:trHeight w:val="360"/>
        </w:trPr>
        <w:tc>
          <w:tcPr>
            <w:cnfStyle w:val="001000000000" w:firstRow="0" w:lastRow="0" w:firstColumn="1" w:lastColumn="0" w:oddVBand="0" w:evenVBand="0" w:oddHBand="0" w:evenHBand="0" w:firstRowFirstColumn="0" w:firstRowLastColumn="0" w:lastRowFirstColumn="0" w:lastRowLastColumn="0"/>
            <w:tcW w:w="2392" w:type="dxa"/>
            <w:noWrap/>
            <w:hideMark/>
          </w:tcPr>
          <w:p w14:paraId="412E40DF" w14:textId="77777777" w:rsidR="008C07CC" w:rsidRPr="00721D37" w:rsidRDefault="008C07CC" w:rsidP="00F615FA">
            <w:pPr>
              <w:spacing w:line="360" w:lineRule="auto"/>
              <w:jc w:val="both"/>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QT</w:t>
            </w:r>
          </w:p>
        </w:tc>
        <w:tc>
          <w:tcPr>
            <w:tcW w:w="2643" w:type="dxa"/>
            <w:noWrap/>
            <w:hideMark/>
          </w:tcPr>
          <w:p w14:paraId="267B9483" w14:textId="77777777" w:rsidR="008C07CC" w:rsidRPr="00721D37" w:rsidRDefault="008C07CC" w:rsidP="00F615FA">
            <w:pPr>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Queue active</w:t>
            </w:r>
          </w:p>
        </w:tc>
        <w:tc>
          <w:tcPr>
            <w:tcW w:w="4603" w:type="dxa"/>
            <w:noWrap/>
            <w:hideMark/>
          </w:tcPr>
          <w:p w14:paraId="6DFD35D6" w14:textId="77777777" w:rsidR="008C07CC" w:rsidRPr="00721D37" w:rsidRDefault="008C07CC" w:rsidP="00F615FA">
            <w:pPr>
              <w:spacing w:line="360" w:lineRule="auto"/>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 xml:space="preserve">لاستعراض فقط الكيوزات التي تحوي حجوزات   </w:t>
            </w:r>
          </w:p>
        </w:tc>
      </w:tr>
      <w:tr w:rsidR="008C07CC" w:rsidRPr="00721D37" w14:paraId="09A561F7" w14:textId="77777777" w:rsidTr="00F615FA">
        <w:trPr>
          <w:trHeight w:val="360"/>
        </w:trPr>
        <w:tc>
          <w:tcPr>
            <w:cnfStyle w:val="001000000000" w:firstRow="0" w:lastRow="0" w:firstColumn="1" w:lastColumn="0" w:oddVBand="0" w:evenVBand="0" w:oddHBand="0" w:evenHBand="0" w:firstRowFirstColumn="0" w:firstRowLastColumn="0" w:lastRowFirstColumn="0" w:lastRowLastColumn="0"/>
            <w:tcW w:w="2392" w:type="dxa"/>
            <w:noWrap/>
            <w:hideMark/>
          </w:tcPr>
          <w:p w14:paraId="7F5C9E62" w14:textId="77777777" w:rsidR="008C07CC" w:rsidRPr="00721D37" w:rsidRDefault="008C07CC" w:rsidP="00F615FA">
            <w:pPr>
              <w:spacing w:line="360" w:lineRule="auto"/>
              <w:jc w:val="both"/>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QS 6 C1</w:t>
            </w:r>
          </w:p>
        </w:tc>
        <w:tc>
          <w:tcPr>
            <w:tcW w:w="2643" w:type="dxa"/>
            <w:noWrap/>
            <w:hideMark/>
          </w:tcPr>
          <w:p w14:paraId="1F350E8A" w14:textId="77777777" w:rsidR="008C07CC" w:rsidRPr="00721D37" w:rsidRDefault="008C07CC" w:rsidP="00F615FA">
            <w:pPr>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Queue Start</w:t>
            </w:r>
          </w:p>
        </w:tc>
        <w:tc>
          <w:tcPr>
            <w:tcW w:w="4603" w:type="dxa"/>
            <w:noWrap/>
            <w:hideMark/>
          </w:tcPr>
          <w:p w14:paraId="517B7E34" w14:textId="77777777" w:rsidR="008C07CC" w:rsidRPr="00721D37" w:rsidRDefault="008C07CC" w:rsidP="00F615FA">
            <w:pPr>
              <w:spacing w:line="360" w:lineRule="auto"/>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 xml:space="preserve">بدء العمل على كيوز معين                                </w:t>
            </w:r>
          </w:p>
        </w:tc>
      </w:tr>
      <w:tr w:rsidR="008C07CC" w:rsidRPr="00721D37" w14:paraId="43AF4045" w14:textId="77777777" w:rsidTr="00F615FA">
        <w:trPr>
          <w:trHeight w:val="360"/>
        </w:trPr>
        <w:tc>
          <w:tcPr>
            <w:cnfStyle w:val="001000000000" w:firstRow="0" w:lastRow="0" w:firstColumn="1" w:lastColumn="0" w:oddVBand="0" w:evenVBand="0" w:oddHBand="0" w:evenHBand="0" w:firstRowFirstColumn="0" w:firstRowLastColumn="0" w:lastRowFirstColumn="0" w:lastRowLastColumn="0"/>
            <w:tcW w:w="2392" w:type="dxa"/>
            <w:noWrap/>
            <w:hideMark/>
          </w:tcPr>
          <w:p w14:paraId="28AC08BD" w14:textId="77777777" w:rsidR="008C07CC" w:rsidRPr="00721D37" w:rsidRDefault="008C07CC" w:rsidP="00F615FA">
            <w:pPr>
              <w:spacing w:line="360" w:lineRule="auto"/>
              <w:jc w:val="both"/>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QN</w:t>
            </w:r>
          </w:p>
        </w:tc>
        <w:tc>
          <w:tcPr>
            <w:tcW w:w="2643" w:type="dxa"/>
            <w:noWrap/>
            <w:hideMark/>
          </w:tcPr>
          <w:p w14:paraId="6AD8037D" w14:textId="77777777" w:rsidR="008C07CC" w:rsidRPr="00721D37" w:rsidRDefault="008C07CC" w:rsidP="00F615FA">
            <w:pPr>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Remove PNR from Queue</w:t>
            </w:r>
          </w:p>
        </w:tc>
        <w:tc>
          <w:tcPr>
            <w:tcW w:w="4603" w:type="dxa"/>
            <w:noWrap/>
            <w:hideMark/>
          </w:tcPr>
          <w:p w14:paraId="7C0AC187" w14:textId="77777777" w:rsidR="008C07CC" w:rsidRPr="00721D37" w:rsidRDefault="008C07CC" w:rsidP="00F615FA">
            <w:pPr>
              <w:spacing w:line="360" w:lineRule="auto"/>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 xml:space="preserve">لإخراج حجز معين من الكيوز                            </w:t>
            </w:r>
          </w:p>
        </w:tc>
      </w:tr>
      <w:tr w:rsidR="008C07CC" w:rsidRPr="00721D37" w14:paraId="389BCD42" w14:textId="77777777" w:rsidTr="00F615FA">
        <w:trPr>
          <w:trHeight w:val="360"/>
        </w:trPr>
        <w:tc>
          <w:tcPr>
            <w:cnfStyle w:val="001000000000" w:firstRow="0" w:lastRow="0" w:firstColumn="1" w:lastColumn="0" w:oddVBand="0" w:evenVBand="0" w:oddHBand="0" w:evenHBand="0" w:firstRowFirstColumn="0" w:firstRowLastColumn="0" w:lastRowFirstColumn="0" w:lastRowLastColumn="0"/>
            <w:tcW w:w="2392" w:type="dxa"/>
            <w:noWrap/>
            <w:hideMark/>
          </w:tcPr>
          <w:p w14:paraId="35416405" w14:textId="77777777" w:rsidR="008C07CC" w:rsidRPr="00721D37" w:rsidRDefault="008C07CC" w:rsidP="00F615FA">
            <w:pPr>
              <w:spacing w:line="360" w:lineRule="auto"/>
              <w:jc w:val="both"/>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lastRenderedPageBreak/>
              <w:t>QD</w:t>
            </w:r>
          </w:p>
        </w:tc>
        <w:tc>
          <w:tcPr>
            <w:tcW w:w="2643" w:type="dxa"/>
            <w:noWrap/>
            <w:hideMark/>
          </w:tcPr>
          <w:p w14:paraId="28A6DC33" w14:textId="77777777" w:rsidR="008C07CC" w:rsidRPr="00721D37" w:rsidRDefault="008C07CC" w:rsidP="00F615FA">
            <w:pPr>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Queue Delay</w:t>
            </w:r>
          </w:p>
        </w:tc>
        <w:tc>
          <w:tcPr>
            <w:tcW w:w="4603" w:type="dxa"/>
            <w:noWrap/>
            <w:hideMark/>
          </w:tcPr>
          <w:p w14:paraId="245A55D7" w14:textId="77777777" w:rsidR="008C07CC" w:rsidRPr="00721D37" w:rsidRDefault="008C07CC" w:rsidP="00F615FA">
            <w:pPr>
              <w:spacing w:line="360" w:lineRule="auto"/>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 xml:space="preserve">لتأخير استعراض حجز ضمن الكيوز                   </w:t>
            </w:r>
          </w:p>
        </w:tc>
      </w:tr>
      <w:tr w:rsidR="008C07CC" w:rsidRPr="00721D37" w14:paraId="179DD9AB" w14:textId="77777777" w:rsidTr="00F615FA">
        <w:trPr>
          <w:trHeight w:val="360"/>
        </w:trPr>
        <w:tc>
          <w:tcPr>
            <w:cnfStyle w:val="001000000000" w:firstRow="0" w:lastRow="0" w:firstColumn="1" w:lastColumn="0" w:oddVBand="0" w:evenVBand="0" w:oddHBand="0" w:evenHBand="0" w:firstRowFirstColumn="0" w:firstRowLastColumn="0" w:lastRowFirstColumn="0" w:lastRowLastColumn="0"/>
            <w:tcW w:w="2392" w:type="dxa"/>
            <w:noWrap/>
            <w:hideMark/>
          </w:tcPr>
          <w:p w14:paraId="4C1E20A3" w14:textId="77777777" w:rsidR="008C07CC" w:rsidRPr="00721D37" w:rsidRDefault="008C07CC" w:rsidP="00F615FA">
            <w:pPr>
              <w:spacing w:line="360" w:lineRule="auto"/>
              <w:jc w:val="both"/>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QI</w:t>
            </w:r>
          </w:p>
        </w:tc>
        <w:tc>
          <w:tcPr>
            <w:tcW w:w="2643" w:type="dxa"/>
            <w:noWrap/>
            <w:hideMark/>
          </w:tcPr>
          <w:p w14:paraId="3AD6E7E1" w14:textId="77777777" w:rsidR="008C07CC" w:rsidRPr="00721D37" w:rsidRDefault="008C07CC" w:rsidP="00F615FA">
            <w:pPr>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Exit Queue</w:t>
            </w:r>
          </w:p>
        </w:tc>
        <w:tc>
          <w:tcPr>
            <w:tcW w:w="4603" w:type="dxa"/>
            <w:noWrap/>
            <w:hideMark/>
          </w:tcPr>
          <w:p w14:paraId="618A7455" w14:textId="77777777" w:rsidR="008C07CC" w:rsidRPr="00721D37" w:rsidRDefault="008C07CC" w:rsidP="00F615FA">
            <w:pPr>
              <w:spacing w:line="360" w:lineRule="auto"/>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 xml:space="preserve">للخروج من الكيوزات بشكل عام                        </w:t>
            </w:r>
          </w:p>
        </w:tc>
      </w:tr>
      <w:tr w:rsidR="008C07CC" w:rsidRPr="00721D37" w14:paraId="02B53A51" w14:textId="77777777" w:rsidTr="00F615FA">
        <w:trPr>
          <w:trHeight w:val="360"/>
        </w:trPr>
        <w:tc>
          <w:tcPr>
            <w:cnfStyle w:val="001000000000" w:firstRow="0" w:lastRow="0" w:firstColumn="1" w:lastColumn="0" w:oddVBand="0" w:evenVBand="0" w:oddHBand="0" w:evenHBand="0" w:firstRowFirstColumn="0" w:firstRowLastColumn="0" w:lastRowFirstColumn="0" w:lastRowLastColumn="0"/>
            <w:tcW w:w="2392" w:type="dxa"/>
            <w:noWrap/>
            <w:hideMark/>
          </w:tcPr>
          <w:p w14:paraId="1DB4211B" w14:textId="77777777" w:rsidR="008C07CC" w:rsidRPr="00721D37" w:rsidRDefault="008C07CC" w:rsidP="00F615FA">
            <w:pPr>
              <w:spacing w:line="360" w:lineRule="auto"/>
              <w:jc w:val="both"/>
              <w:rPr>
                <w:rFonts w:ascii="Simplified Arabic" w:eastAsia="Times New Roman" w:hAnsi="Simplified Arabic" w:cs="Simplified Arabic"/>
                <w:sz w:val="28"/>
                <w:szCs w:val="28"/>
                <w:rtl/>
              </w:rPr>
            </w:pPr>
            <w:r w:rsidRPr="00721D37">
              <w:rPr>
                <w:rFonts w:ascii="Simplified Arabic" w:eastAsia="Times New Roman" w:hAnsi="Simplified Arabic" w:cs="Simplified Arabic"/>
                <w:sz w:val="28"/>
                <w:szCs w:val="28"/>
              </w:rPr>
              <w:t>QE 55</w:t>
            </w:r>
          </w:p>
        </w:tc>
        <w:tc>
          <w:tcPr>
            <w:tcW w:w="2643" w:type="dxa"/>
            <w:noWrap/>
            <w:hideMark/>
          </w:tcPr>
          <w:p w14:paraId="2266D430" w14:textId="77777777" w:rsidR="008C07CC" w:rsidRPr="00721D37" w:rsidRDefault="008C07CC" w:rsidP="00F615FA">
            <w:pPr>
              <w:spacing w:line="360" w:lineRule="auto"/>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Place PNR on specific Queue</w:t>
            </w:r>
          </w:p>
        </w:tc>
        <w:tc>
          <w:tcPr>
            <w:tcW w:w="4603" w:type="dxa"/>
            <w:noWrap/>
            <w:hideMark/>
          </w:tcPr>
          <w:p w14:paraId="5DE704EF" w14:textId="77777777" w:rsidR="008C07CC" w:rsidRPr="00721D37" w:rsidRDefault="008C07CC" w:rsidP="00F615FA">
            <w:pPr>
              <w:spacing w:line="360" w:lineRule="auto"/>
              <w:jc w:val="righ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 xml:space="preserve">لوضع حجز في كيوز معين                                </w:t>
            </w:r>
          </w:p>
        </w:tc>
      </w:tr>
    </w:tbl>
    <w:p w14:paraId="7D8AE1B4" w14:textId="77777777" w:rsidR="008C07CC" w:rsidRPr="00721D37" w:rsidRDefault="008C07CC" w:rsidP="008C07CC">
      <w:pPr>
        <w:tabs>
          <w:tab w:val="left" w:pos="12492"/>
        </w:tabs>
        <w:bidi/>
        <w:spacing w:line="360" w:lineRule="auto"/>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 xml:space="preserve">يوجد تقسيمات لتسهيل ترتيب الحجوزات ضمن الكيوز والتي تعرف باسم الفئة </w:t>
      </w:r>
      <w:r w:rsidRPr="00721D37">
        <w:rPr>
          <w:rFonts w:ascii="Simplified Arabic" w:eastAsia="Times New Roman" w:hAnsi="Simplified Arabic" w:cs="Simplified Arabic"/>
          <w:b/>
          <w:bCs/>
          <w:sz w:val="28"/>
          <w:szCs w:val="28"/>
        </w:rPr>
        <w:t>Category</w:t>
      </w:r>
    </w:p>
    <w:p w14:paraId="5401C402" w14:textId="77777777" w:rsidR="008C07CC" w:rsidRPr="00457751" w:rsidRDefault="008C07CC" w:rsidP="008C07CC">
      <w:pPr>
        <w:bidi/>
        <w:spacing w:line="360" w:lineRule="auto"/>
        <w:jc w:val="both"/>
        <w:rPr>
          <w:rFonts w:ascii="Simplified Arabic" w:hAnsi="Simplified Arabic" w:cs="Simplified Arabic"/>
          <w:b/>
          <w:bCs/>
          <w:sz w:val="28"/>
          <w:szCs w:val="28"/>
          <w:lang w:bidi="ar-SY"/>
        </w:rPr>
      </w:pPr>
      <w:r w:rsidRPr="00457751">
        <w:rPr>
          <w:rFonts w:ascii="Simplified Arabic" w:hAnsi="Simplified Arabic" w:cs="Simplified Arabic"/>
          <w:b/>
          <w:bCs/>
          <w:sz w:val="28"/>
          <w:szCs w:val="28"/>
          <w:rtl/>
          <w:lang w:bidi="ar-SY"/>
        </w:rPr>
        <w:t xml:space="preserve">وتصنف الفئات على الشكل الآتي: </w:t>
      </w:r>
    </w:p>
    <w:p w14:paraId="62C956D1" w14:textId="77777777" w:rsidR="008C07CC" w:rsidRPr="00457751" w:rsidRDefault="008C07CC" w:rsidP="008C07CC">
      <w:pPr>
        <w:pStyle w:val="ListParagraph"/>
        <w:numPr>
          <w:ilvl w:val="0"/>
          <w:numId w:val="35"/>
        </w:numPr>
        <w:bidi/>
        <w:spacing w:line="360" w:lineRule="auto"/>
        <w:jc w:val="both"/>
        <w:rPr>
          <w:rFonts w:ascii="Simplified Arabic" w:hAnsi="Simplified Arabic" w:cs="Simplified Arabic"/>
          <w:sz w:val="28"/>
          <w:szCs w:val="28"/>
          <w:lang w:bidi="ar-LB"/>
        </w:rPr>
      </w:pPr>
      <w:r w:rsidRPr="00457751">
        <w:rPr>
          <w:rFonts w:ascii="Simplified Arabic" w:hAnsi="Simplified Arabic" w:cs="Simplified Arabic"/>
          <w:sz w:val="28"/>
          <w:szCs w:val="28"/>
          <w:rtl/>
          <w:lang w:bidi="ar-SY"/>
        </w:rPr>
        <w:t xml:space="preserve">الفئة الأولى: القطاعات الجوية </w:t>
      </w:r>
      <w:r w:rsidRPr="00457751">
        <w:rPr>
          <w:rFonts w:ascii="Simplified Arabic" w:hAnsi="Simplified Arabic" w:cs="Simplified Arabic"/>
          <w:sz w:val="28"/>
          <w:szCs w:val="28"/>
          <w:lang w:bidi="ar-SY"/>
        </w:rPr>
        <w:t>(</w:t>
      </w:r>
      <w:r w:rsidRPr="00457751">
        <w:rPr>
          <w:rFonts w:ascii="Simplified Arabic" w:hAnsi="Simplified Arabic" w:cs="Simplified Arabic"/>
          <w:sz w:val="28"/>
          <w:szCs w:val="28"/>
        </w:rPr>
        <w:t>Air</w:t>
      </w:r>
      <w:r w:rsidRPr="00457751">
        <w:rPr>
          <w:rFonts w:ascii="Simplified Arabic" w:hAnsi="Simplified Arabic" w:cs="Simplified Arabic"/>
          <w:sz w:val="28"/>
          <w:szCs w:val="28"/>
          <w:lang w:bidi="ar-SY"/>
        </w:rPr>
        <w:t xml:space="preserve"> </w:t>
      </w:r>
      <w:r w:rsidRPr="00457751">
        <w:rPr>
          <w:rFonts w:ascii="Simplified Arabic" w:hAnsi="Simplified Arabic" w:cs="Simplified Arabic"/>
          <w:sz w:val="28"/>
          <w:szCs w:val="28"/>
        </w:rPr>
        <w:t>Segments</w:t>
      </w:r>
      <w:r w:rsidRPr="00457751">
        <w:rPr>
          <w:rFonts w:ascii="Simplified Arabic" w:hAnsi="Simplified Arabic" w:cs="Simplified Arabic"/>
          <w:sz w:val="28"/>
          <w:szCs w:val="28"/>
          <w:lang w:bidi="ar-SY"/>
        </w:rPr>
        <w:t>)</w:t>
      </w:r>
    </w:p>
    <w:p w14:paraId="611484D0" w14:textId="77777777" w:rsidR="008C07CC" w:rsidRPr="00457751" w:rsidRDefault="008C07CC" w:rsidP="008C07CC">
      <w:pPr>
        <w:pStyle w:val="ListParagraph"/>
        <w:numPr>
          <w:ilvl w:val="0"/>
          <w:numId w:val="35"/>
        </w:numPr>
        <w:bidi/>
        <w:spacing w:line="360" w:lineRule="auto"/>
        <w:jc w:val="both"/>
        <w:rPr>
          <w:rFonts w:ascii="Simplified Arabic" w:hAnsi="Simplified Arabic" w:cs="Simplified Arabic"/>
          <w:sz w:val="28"/>
          <w:szCs w:val="28"/>
          <w:lang w:bidi="ar-LB"/>
        </w:rPr>
      </w:pPr>
      <w:r w:rsidRPr="00457751">
        <w:rPr>
          <w:rFonts w:ascii="Simplified Arabic" w:hAnsi="Simplified Arabic" w:cs="Simplified Arabic"/>
          <w:sz w:val="28"/>
          <w:szCs w:val="28"/>
          <w:rtl/>
          <w:lang w:bidi="ar-LB"/>
        </w:rPr>
        <w:t xml:space="preserve">الفئة الثانية </w:t>
      </w:r>
      <w:r w:rsidRPr="00457751">
        <w:rPr>
          <w:rFonts w:ascii="Simplified Arabic" w:hAnsi="Simplified Arabic" w:cs="Simplified Arabic"/>
          <w:sz w:val="28"/>
          <w:szCs w:val="28"/>
          <w:rtl/>
          <w:lang w:bidi="ar-SY"/>
        </w:rPr>
        <w:t xml:space="preserve">قطاعات الفنادق </w:t>
      </w:r>
      <w:r w:rsidRPr="00457751">
        <w:rPr>
          <w:rFonts w:ascii="Simplified Arabic" w:hAnsi="Simplified Arabic" w:cs="Simplified Arabic"/>
          <w:sz w:val="28"/>
          <w:szCs w:val="28"/>
          <w:lang w:bidi="ar-SY"/>
        </w:rPr>
        <w:t>(</w:t>
      </w:r>
      <w:r w:rsidRPr="00457751">
        <w:rPr>
          <w:rFonts w:ascii="Simplified Arabic" w:hAnsi="Simplified Arabic" w:cs="Simplified Arabic"/>
          <w:sz w:val="28"/>
          <w:szCs w:val="28"/>
        </w:rPr>
        <w:t>Hotel</w:t>
      </w:r>
      <w:r w:rsidRPr="00457751">
        <w:rPr>
          <w:rFonts w:ascii="Simplified Arabic" w:hAnsi="Simplified Arabic" w:cs="Simplified Arabic"/>
          <w:sz w:val="28"/>
          <w:szCs w:val="28"/>
          <w:lang w:bidi="ar-SY"/>
        </w:rPr>
        <w:t xml:space="preserve"> </w:t>
      </w:r>
      <w:r w:rsidRPr="00457751">
        <w:rPr>
          <w:rFonts w:ascii="Simplified Arabic" w:hAnsi="Simplified Arabic" w:cs="Simplified Arabic"/>
          <w:sz w:val="28"/>
          <w:szCs w:val="28"/>
        </w:rPr>
        <w:t>Segments</w:t>
      </w:r>
      <w:r w:rsidRPr="00457751">
        <w:rPr>
          <w:rFonts w:ascii="Simplified Arabic" w:hAnsi="Simplified Arabic" w:cs="Simplified Arabic"/>
          <w:sz w:val="28"/>
          <w:szCs w:val="28"/>
          <w:lang w:bidi="ar-SY"/>
        </w:rPr>
        <w:t>)</w:t>
      </w:r>
    </w:p>
    <w:p w14:paraId="6B380730" w14:textId="77777777" w:rsidR="008C07CC" w:rsidRPr="00457751" w:rsidRDefault="008C07CC" w:rsidP="008C07CC">
      <w:pPr>
        <w:pStyle w:val="ListParagraph"/>
        <w:numPr>
          <w:ilvl w:val="0"/>
          <w:numId w:val="35"/>
        </w:numPr>
        <w:bidi/>
        <w:spacing w:line="360" w:lineRule="auto"/>
        <w:jc w:val="both"/>
        <w:rPr>
          <w:rFonts w:ascii="Simplified Arabic" w:hAnsi="Simplified Arabic" w:cs="Simplified Arabic"/>
          <w:sz w:val="28"/>
          <w:szCs w:val="28"/>
          <w:lang w:bidi="ar-LB"/>
        </w:rPr>
      </w:pPr>
      <w:r w:rsidRPr="00457751">
        <w:rPr>
          <w:rFonts w:ascii="Simplified Arabic" w:hAnsi="Simplified Arabic" w:cs="Simplified Arabic"/>
          <w:sz w:val="28"/>
          <w:szCs w:val="28"/>
          <w:rtl/>
          <w:lang w:bidi="ar-LB"/>
        </w:rPr>
        <w:t xml:space="preserve">الفئة الثالثة </w:t>
      </w:r>
      <w:r w:rsidRPr="00457751">
        <w:rPr>
          <w:rFonts w:ascii="Simplified Arabic" w:hAnsi="Simplified Arabic" w:cs="Simplified Arabic"/>
          <w:sz w:val="28"/>
          <w:szCs w:val="28"/>
          <w:rtl/>
          <w:lang w:bidi="ar-SY"/>
        </w:rPr>
        <w:t xml:space="preserve">قطاعات السيارات </w:t>
      </w:r>
      <w:r w:rsidRPr="00457751">
        <w:rPr>
          <w:rFonts w:ascii="Simplified Arabic" w:hAnsi="Simplified Arabic" w:cs="Simplified Arabic"/>
          <w:sz w:val="28"/>
          <w:szCs w:val="28"/>
          <w:lang w:bidi="ar-SY"/>
        </w:rPr>
        <w:t>(</w:t>
      </w:r>
      <w:r w:rsidRPr="00457751">
        <w:rPr>
          <w:rFonts w:ascii="Simplified Arabic" w:hAnsi="Simplified Arabic" w:cs="Simplified Arabic"/>
          <w:sz w:val="28"/>
          <w:szCs w:val="28"/>
        </w:rPr>
        <w:t>Car</w:t>
      </w:r>
      <w:r w:rsidRPr="00457751">
        <w:rPr>
          <w:rFonts w:ascii="Simplified Arabic" w:hAnsi="Simplified Arabic" w:cs="Simplified Arabic"/>
          <w:sz w:val="28"/>
          <w:szCs w:val="28"/>
          <w:lang w:bidi="ar-SY"/>
        </w:rPr>
        <w:t xml:space="preserve"> </w:t>
      </w:r>
      <w:r w:rsidRPr="00457751">
        <w:rPr>
          <w:rFonts w:ascii="Simplified Arabic" w:hAnsi="Simplified Arabic" w:cs="Simplified Arabic"/>
          <w:sz w:val="28"/>
          <w:szCs w:val="28"/>
        </w:rPr>
        <w:t>Segments</w:t>
      </w:r>
      <w:r w:rsidRPr="00457751">
        <w:rPr>
          <w:rFonts w:ascii="Simplified Arabic" w:hAnsi="Simplified Arabic" w:cs="Simplified Arabic"/>
          <w:sz w:val="28"/>
          <w:szCs w:val="28"/>
          <w:lang w:bidi="ar-SY"/>
        </w:rPr>
        <w:t>)</w:t>
      </w:r>
    </w:p>
    <w:p w14:paraId="5F789E4B" w14:textId="77777777" w:rsidR="008C07CC" w:rsidRPr="00457751" w:rsidRDefault="008C07CC" w:rsidP="008C07CC">
      <w:pPr>
        <w:pStyle w:val="ListParagraph"/>
        <w:numPr>
          <w:ilvl w:val="0"/>
          <w:numId w:val="35"/>
        </w:numPr>
        <w:bidi/>
        <w:spacing w:line="360" w:lineRule="auto"/>
        <w:jc w:val="both"/>
        <w:rPr>
          <w:rFonts w:ascii="Simplified Arabic" w:hAnsi="Simplified Arabic" w:cs="Simplified Arabic"/>
          <w:sz w:val="28"/>
          <w:szCs w:val="28"/>
          <w:lang w:bidi="ar-LB"/>
        </w:rPr>
      </w:pPr>
      <w:r w:rsidRPr="00457751">
        <w:rPr>
          <w:rFonts w:ascii="Simplified Arabic" w:hAnsi="Simplified Arabic" w:cs="Simplified Arabic"/>
          <w:sz w:val="28"/>
          <w:szCs w:val="28"/>
          <w:rtl/>
          <w:lang w:bidi="ar-LB"/>
        </w:rPr>
        <w:t xml:space="preserve">الفئة الرابعة </w:t>
      </w:r>
      <w:r w:rsidRPr="00457751">
        <w:rPr>
          <w:rFonts w:ascii="Simplified Arabic" w:hAnsi="Simplified Arabic" w:cs="Simplified Arabic"/>
          <w:sz w:val="28"/>
          <w:szCs w:val="28"/>
          <w:rtl/>
          <w:lang w:bidi="ar-SY"/>
        </w:rPr>
        <w:t xml:space="preserve">قطاعات الجولات </w:t>
      </w:r>
      <w:r w:rsidRPr="00457751">
        <w:rPr>
          <w:rFonts w:ascii="Simplified Arabic" w:hAnsi="Simplified Arabic" w:cs="Simplified Arabic"/>
          <w:sz w:val="28"/>
          <w:szCs w:val="28"/>
          <w:lang w:bidi="ar-SY"/>
        </w:rPr>
        <w:t>(</w:t>
      </w:r>
      <w:r w:rsidRPr="00457751">
        <w:rPr>
          <w:rFonts w:ascii="Simplified Arabic" w:hAnsi="Simplified Arabic" w:cs="Simplified Arabic"/>
          <w:sz w:val="28"/>
          <w:szCs w:val="28"/>
        </w:rPr>
        <w:t>Tour</w:t>
      </w:r>
      <w:r w:rsidRPr="00457751">
        <w:rPr>
          <w:rFonts w:ascii="Simplified Arabic" w:hAnsi="Simplified Arabic" w:cs="Simplified Arabic"/>
          <w:sz w:val="28"/>
          <w:szCs w:val="28"/>
          <w:lang w:bidi="ar-SY"/>
        </w:rPr>
        <w:t xml:space="preserve"> </w:t>
      </w:r>
      <w:r w:rsidRPr="00457751">
        <w:rPr>
          <w:rFonts w:ascii="Simplified Arabic" w:hAnsi="Simplified Arabic" w:cs="Simplified Arabic"/>
          <w:sz w:val="28"/>
          <w:szCs w:val="28"/>
        </w:rPr>
        <w:t>Segments</w:t>
      </w:r>
      <w:r w:rsidRPr="00457751">
        <w:rPr>
          <w:rFonts w:ascii="Simplified Arabic" w:hAnsi="Simplified Arabic" w:cs="Simplified Arabic"/>
          <w:sz w:val="28"/>
          <w:szCs w:val="28"/>
          <w:lang w:bidi="ar-SY"/>
        </w:rPr>
        <w:t>)</w:t>
      </w:r>
    </w:p>
    <w:p w14:paraId="315D85C7" w14:textId="77777777" w:rsidR="008C07CC" w:rsidRPr="00457751" w:rsidRDefault="008C07CC" w:rsidP="008C07CC">
      <w:pPr>
        <w:pStyle w:val="ListParagraph"/>
        <w:numPr>
          <w:ilvl w:val="0"/>
          <w:numId w:val="35"/>
        </w:numPr>
        <w:bidi/>
        <w:spacing w:line="360" w:lineRule="auto"/>
        <w:jc w:val="both"/>
        <w:rPr>
          <w:rFonts w:ascii="Simplified Arabic" w:hAnsi="Simplified Arabic" w:cs="Simplified Arabic"/>
          <w:sz w:val="28"/>
          <w:szCs w:val="28"/>
          <w:lang w:bidi="ar-LB"/>
        </w:rPr>
      </w:pPr>
      <w:r w:rsidRPr="00457751">
        <w:rPr>
          <w:rFonts w:ascii="Simplified Arabic" w:hAnsi="Simplified Arabic" w:cs="Simplified Arabic"/>
          <w:sz w:val="28"/>
          <w:szCs w:val="28"/>
          <w:rtl/>
          <w:lang w:bidi="ar-LB"/>
        </w:rPr>
        <w:t xml:space="preserve">الفئة الخامسة </w:t>
      </w:r>
      <w:r w:rsidRPr="00457751">
        <w:rPr>
          <w:rFonts w:ascii="Simplified Arabic" w:hAnsi="Simplified Arabic" w:cs="Simplified Arabic"/>
          <w:sz w:val="28"/>
          <w:szCs w:val="28"/>
          <w:rtl/>
          <w:lang w:bidi="ar-SY"/>
        </w:rPr>
        <w:t xml:space="preserve">قطاعات الخدمات الخاصة </w:t>
      </w:r>
      <w:r w:rsidRPr="00457751">
        <w:rPr>
          <w:rFonts w:ascii="Simplified Arabic" w:hAnsi="Simplified Arabic" w:cs="Simplified Arabic"/>
          <w:sz w:val="28"/>
          <w:szCs w:val="28"/>
          <w:lang w:bidi="ar-SY"/>
        </w:rPr>
        <w:t>(</w:t>
      </w:r>
      <w:r w:rsidRPr="00457751">
        <w:rPr>
          <w:rFonts w:ascii="Simplified Arabic" w:hAnsi="Simplified Arabic" w:cs="Simplified Arabic"/>
          <w:sz w:val="28"/>
          <w:szCs w:val="28"/>
        </w:rPr>
        <w:t>SSRs</w:t>
      </w:r>
      <w:r w:rsidRPr="00457751">
        <w:rPr>
          <w:rFonts w:ascii="Simplified Arabic" w:hAnsi="Simplified Arabic" w:cs="Simplified Arabic"/>
          <w:sz w:val="28"/>
          <w:szCs w:val="28"/>
          <w:lang w:bidi="ar-SY"/>
        </w:rPr>
        <w:t>)</w:t>
      </w:r>
    </w:p>
    <w:p w14:paraId="6BE1F7A9" w14:textId="77777777" w:rsidR="008C07CC" w:rsidRPr="00457751" w:rsidRDefault="008C07CC" w:rsidP="008C07CC">
      <w:pPr>
        <w:pStyle w:val="ListParagraph"/>
        <w:numPr>
          <w:ilvl w:val="0"/>
          <w:numId w:val="35"/>
        </w:numPr>
        <w:bidi/>
        <w:spacing w:line="360" w:lineRule="auto"/>
        <w:jc w:val="both"/>
        <w:rPr>
          <w:rFonts w:ascii="Simplified Arabic" w:hAnsi="Simplified Arabic" w:cs="Simplified Arabic"/>
          <w:sz w:val="28"/>
          <w:szCs w:val="28"/>
          <w:lang w:bidi="ar-LB"/>
        </w:rPr>
      </w:pPr>
      <w:r w:rsidRPr="00457751">
        <w:rPr>
          <w:rFonts w:ascii="Simplified Arabic" w:hAnsi="Simplified Arabic" w:cs="Simplified Arabic"/>
          <w:sz w:val="28"/>
          <w:szCs w:val="28"/>
          <w:rtl/>
          <w:lang w:bidi="ar-SY"/>
        </w:rPr>
        <w:t xml:space="preserve">إنشاء كيوز خاص بموظف الحجز </w:t>
      </w:r>
      <w:r w:rsidRPr="00457751">
        <w:rPr>
          <w:rFonts w:ascii="Simplified Arabic" w:hAnsi="Simplified Arabic" w:cs="Simplified Arabic"/>
          <w:sz w:val="28"/>
          <w:szCs w:val="28"/>
        </w:rPr>
        <w:t>Queues</w:t>
      </w:r>
      <w:r w:rsidRPr="00457751">
        <w:rPr>
          <w:rFonts w:ascii="Simplified Arabic" w:hAnsi="Simplified Arabic" w:cs="Simplified Arabic"/>
          <w:sz w:val="28"/>
          <w:szCs w:val="28"/>
          <w:rtl/>
          <w:lang w:bidi="ar-SY"/>
        </w:rPr>
        <w:t xml:space="preserve"> </w:t>
      </w:r>
      <w:r w:rsidRPr="00457751">
        <w:rPr>
          <w:rFonts w:ascii="Simplified Arabic" w:hAnsi="Simplified Arabic" w:cs="Simplified Arabic"/>
          <w:sz w:val="28"/>
          <w:szCs w:val="28"/>
        </w:rPr>
        <w:t>Create</w:t>
      </w:r>
    </w:p>
    <w:p w14:paraId="56E6FC77" w14:textId="77777777" w:rsidR="008C07CC" w:rsidRDefault="008C07CC" w:rsidP="008C07CC">
      <w:pPr>
        <w:bidi/>
        <w:spacing w:line="360" w:lineRule="auto"/>
        <w:jc w:val="both"/>
        <w:rPr>
          <w:rFonts w:ascii="Simplified Arabic" w:hAnsi="Simplified Arabic" w:cs="Simplified Arabic"/>
          <w:b/>
          <w:bCs/>
          <w:sz w:val="28"/>
          <w:szCs w:val="28"/>
          <w:rtl/>
          <w:lang w:bidi="ar-LB"/>
        </w:rPr>
      </w:pPr>
    </w:p>
    <w:p w14:paraId="7670349F" w14:textId="77777777" w:rsidR="008C07CC" w:rsidRPr="00457751" w:rsidRDefault="008C07CC" w:rsidP="008C07CC">
      <w:pPr>
        <w:bidi/>
        <w:spacing w:line="360" w:lineRule="auto"/>
        <w:jc w:val="both"/>
        <w:rPr>
          <w:rFonts w:ascii="Simplified Arabic" w:hAnsi="Simplified Arabic" w:cs="Simplified Arabic"/>
          <w:b/>
          <w:bCs/>
          <w:sz w:val="28"/>
          <w:szCs w:val="28"/>
          <w:lang w:bidi="ar-LB"/>
        </w:rPr>
      </w:pPr>
    </w:p>
    <w:p w14:paraId="499FBE55" w14:textId="77777777" w:rsidR="008C07CC" w:rsidRPr="00721D37" w:rsidRDefault="008C07CC" w:rsidP="008C07CC">
      <w:pPr>
        <w:bidi/>
        <w:spacing w:line="360" w:lineRule="auto"/>
        <w:jc w:val="right"/>
        <w:rPr>
          <w:rFonts w:ascii="Simplified Arabic" w:hAnsi="Simplified Arabic" w:cs="Simplified Arabic"/>
          <w:b/>
          <w:bCs/>
          <w:sz w:val="28"/>
          <w:szCs w:val="28"/>
          <w:lang w:bidi="ar-SY"/>
        </w:rPr>
      </w:pPr>
      <w:r w:rsidRPr="00721D37">
        <w:rPr>
          <w:rFonts w:ascii="Simplified Arabic" w:hAnsi="Simplified Arabic" w:cs="Simplified Arabic"/>
          <w:b/>
          <w:bCs/>
          <w:sz w:val="28"/>
          <w:szCs w:val="28"/>
          <w:lang w:bidi="ar-SY"/>
        </w:rPr>
        <w:lastRenderedPageBreak/>
        <w:t xml:space="preserve">Add Queues: QA 55 C 3 (Category 3)  </w:t>
      </w:r>
    </w:p>
    <w:p w14:paraId="1055A56A" w14:textId="77777777" w:rsidR="008C07CC" w:rsidRPr="00721D37" w:rsidRDefault="008C07CC" w:rsidP="008C07CC">
      <w:pPr>
        <w:bidi/>
        <w:spacing w:line="360" w:lineRule="auto"/>
        <w:jc w:val="both"/>
        <w:rPr>
          <w:rFonts w:ascii="Simplified Arabic" w:hAnsi="Simplified Arabic" w:cs="Simplified Arabic"/>
          <w:sz w:val="28"/>
          <w:szCs w:val="28"/>
          <w:rtl/>
          <w:lang w:bidi="ar-SY"/>
        </w:rPr>
      </w:pPr>
      <w:r w:rsidRPr="00721D37">
        <w:rPr>
          <w:rFonts w:ascii="Simplified Arabic" w:hAnsi="Simplified Arabic" w:cs="Simplified Arabic"/>
          <w:b/>
          <w:bCs/>
          <w:sz w:val="28"/>
          <w:szCs w:val="28"/>
          <w:rtl/>
          <w:lang w:bidi="ar-SY"/>
        </w:rPr>
        <w:t xml:space="preserve"> </w:t>
      </w:r>
      <w:r w:rsidRPr="00721D37">
        <w:rPr>
          <w:rFonts w:ascii="Simplified Arabic" w:hAnsi="Simplified Arabic" w:cs="Simplified Arabic"/>
          <w:sz w:val="28"/>
          <w:szCs w:val="28"/>
          <w:rtl/>
          <w:lang w:bidi="ar-SY"/>
        </w:rPr>
        <w:t xml:space="preserve">من خلال استعراض </w:t>
      </w:r>
      <w:r w:rsidRPr="00721D37">
        <w:rPr>
          <w:rFonts w:ascii="Simplified Arabic" w:hAnsi="Simplified Arabic" w:cs="Simplified Arabic"/>
          <w:sz w:val="28"/>
          <w:szCs w:val="28"/>
          <w:lang w:bidi="ar-SY"/>
        </w:rPr>
        <w:t>QTQ</w:t>
      </w:r>
      <w:r w:rsidRPr="00721D37">
        <w:rPr>
          <w:rFonts w:ascii="Simplified Arabic" w:hAnsi="Simplified Arabic" w:cs="Simplified Arabic"/>
          <w:sz w:val="28"/>
          <w:szCs w:val="28"/>
          <w:rtl/>
          <w:lang w:bidi="ar-SY"/>
        </w:rPr>
        <w:t xml:space="preserve"> يمكن للموظف اختيار الرقم المتاح وهنا 55 وكم فئة نريد</w:t>
      </w:r>
      <w:r w:rsidRPr="00721D37">
        <w:rPr>
          <w:rFonts w:ascii="Simplified Arabic" w:hAnsi="Simplified Arabic" w:cs="Simplified Arabic"/>
          <w:sz w:val="28"/>
          <w:szCs w:val="28"/>
          <w:lang w:bidi="ar-SY"/>
        </w:rPr>
        <w:t xml:space="preserve"> </w:t>
      </w:r>
      <w:r w:rsidRPr="00721D37">
        <w:rPr>
          <w:rFonts w:ascii="Simplified Arabic" w:hAnsi="Simplified Arabic" w:cs="Simplified Arabic"/>
          <w:sz w:val="28"/>
          <w:szCs w:val="28"/>
          <w:rtl/>
          <w:lang w:bidi="ar-SY"/>
        </w:rPr>
        <w:t>الكيوز (يمكن تسمية الملفات)</w:t>
      </w:r>
    </w:p>
    <w:p w14:paraId="40B78184" w14:textId="77777777" w:rsidR="008C07CC" w:rsidRPr="00721D37" w:rsidRDefault="008C07CC" w:rsidP="008C07CC">
      <w:pPr>
        <w:spacing w:line="360" w:lineRule="auto"/>
        <w:jc w:val="both"/>
        <w:rPr>
          <w:rFonts w:ascii="Simplified Arabic" w:hAnsi="Simplified Arabic" w:cs="Simplified Arabic"/>
          <w:b/>
          <w:bCs/>
          <w:sz w:val="28"/>
          <w:szCs w:val="28"/>
          <w:lang w:bidi="ar-SY"/>
        </w:rPr>
      </w:pPr>
      <w:r w:rsidRPr="00721D37">
        <w:rPr>
          <w:rFonts w:ascii="Simplified Arabic" w:hAnsi="Simplified Arabic" w:cs="Simplified Arabic"/>
          <w:b/>
          <w:bCs/>
          <w:sz w:val="28"/>
          <w:szCs w:val="28"/>
          <w:lang w:bidi="ar-SY"/>
        </w:rPr>
        <w:t>Category Name: QAN 55 C0 VIP</w:t>
      </w:r>
    </w:p>
    <w:p w14:paraId="5AF06CA8" w14:textId="77777777" w:rsidR="008C07CC" w:rsidRPr="00721D37" w:rsidRDefault="008C07CC" w:rsidP="008C07CC">
      <w:pPr>
        <w:spacing w:line="360" w:lineRule="auto"/>
        <w:jc w:val="both"/>
        <w:rPr>
          <w:rFonts w:ascii="Simplified Arabic" w:hAnsi="Simplified Arabic" w:cs="Simplified Arabic"/>
          <w:b/>
          <w:bCs/>
          <w:sz w:val="28"/>
          <w:szCs w:val="28"/>
          <w:lang w:bidi="ar-SY"/>
        </w:rPr>
      </w:pPr>
      <w:r w:rsidRPr="00721D37">
        <w:rPr>
          <w:rFonts w:ascii="Simplified Arabic" w:hAnsi="Simplified Arabic" w:cs="Simplified Arabic"/>
          <w:b/>
          <w:bCs/>
          <w:sz w:val="28"/>
          <w:szCs w:val="28"/>
          <w:lang w:bidi="ar-SY"/>
        </w:rPr>
        <w:t xml:space="preserve">                  </w:t>
      </w:r>
      <w:r w:rsidRPr="00721D37">
        <w:rPr>
          <w:rFonts w:ascii="Simplified Arabic" w:hAnsi="Simplified Arabic" w:cs="Simplified Arabic"/>
          <w:b/>
          <w:bCs/>
          <w:sz w:val="28"/>
          <w:szCs w:val="28"/>
          <w:rtl/>
          <w:lang w:bidi="ar-SY"/>
        </w:rPr>
        <w:t xml:space="preserve"> </w:t>
      </w:r>
      <w:r w:rsidRPr="00721D37">
        <w:rPr>
          <w:rFonts w:ascii="Simplified Arabic" w:hAnsi="Simplified Arabic" w:cs="Simplified Arabic"/>
          <w:b/>
          <w:bCs/>
          <w:sz w:val="28"/>
          <w:szCs w:val="28"/>
          <w:lang w:bidi="ar-SY"/>
        </w:rPr>
        <w:t xml:space="preserve">                  QAN 55 C1 Star Company </w:t>
      </w:r>
    </w:p>
    <w:p w14:paraId="548562B7" w14:textId="77777777" w:rsidR="008C07CC" w:rsidRPr="00721D37" w:rsidRDefault="008C07CC" w:rsidP="008C07CC">
      <w:pPr>
        <w:bidi/>
        <w:spacing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يمكن لموظف الحجز تسمية فئات الكيوز التسمية المناسبة له، هنا على سبيل المثال تمت المسميات.</w:t>
      </w:r>
    </w:p>
    <w:p w14:paraId="1C28DFB9" w14:textId="77777777" w:rsidR="008C07CC" w:rsidRPr="00721D37" w:rsidRDefault="008C07CC" w:rsidP="008C07CC">
      <w:pPr>
        <w:spacing w:line="360" w:lineRule="auto"/>
        <w:jc w:val="both"/>
        <w:rPr>
          <w:rFonts w:ascii="Simplified Arabic" w:hAnsi="Simplified Arabic" w:cs="Simplified Arabic"/>
          <w:b/>
          <w:bCs/>
          <w:sz w:val="28"/>
          <w:szCs w:val="28"/>
          <w:lang w:bidi="ar-SY"/>
        </w:rPr>
      </w:pPr>
      <w:r w:rsidRPr="00721D37">
        <w:rPr>
          <w:rFonts w:ascii="Simplified Arabic" w:hAnsi="Simplified Arabic" w:cs="Simplified Arabic"/>
          <w:b/>
          <w:bCs/>
          <w:sz w:val="28"/>
          <w:szCs w:val="28"/>
          <w:lang w:bidi="ar-SY"/>
        </w:rPr>
        <w:t>Open my Queues direct: QC 55 CE</w:t>
      </w:r>
    </w:p>
    <w:p w14:paraId="671B7C7E" w14:textId="77777777" w:rsidR="008C07CC" w:rsidRPr="00721D37" w:rsidRDefault="008C07CC" w:rsidP="008C07CC">
      <w:pPr>
        <w:bidi/>
        <w:spacing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هنا يمكن لموظف الحجز فتح الكيوز الخاص به مباشرة من دون فتح الكيوزات كافة.</w:t>
      </w:r>
    </w:p>
    <w:p w14:paraId="2483E822" w14:textId="77777777" w:rsidR="008C07CC" w:rsidRPr="00721D37" w:rsidRDefault="008C07CC" w:rsidP="008C07CC">
      <w:pPr>
        <w:spacing w:line="360" w:lineRule="auto"/>
        <w:jc w:val="both"/>
        <w:rPr>
          <w:rFonts w:ascii="Simplified Arabic" w:hAnsi="Simplified Arabic" w:cs="Simplified Arabic"/>
          <w:b/>
          <w:bCs/>
          <w:sz w:val="28"/>
          <w:szCs w:val="28"/>
          <w:rtl/>
          <w:lang w:bidi="ar-SY"/>
        </w:rPr>
      </w:pPr>
      <w:r w:rsidRPr="00721D37">
        <w:rPr>
          <w:rFonts w:ascii="Simplified Arabic" w:hAnsi="Simplified Arabic" w:cs="Simplified Arabic"/>
          <w:b/>
          <w:bCs/>
          <w:sz w:val="28"/>
          <w:szCs w:val="28"/>
          <w:lang w:bidi="ar-SY"/>
        </w:rPr>
        <w:t>Deactivate Queues: QK 55</w:t>
      </w:r>
    </w:p>
    <w:p w14:paraId="736D2B94" w14:textId="77777777" w:rsidR="008C07CC" w:rsidRPr="00721D37" w:rsidRDefault="008C07CC" w:rsidP="008C07CC">
      <w:pPr>
        <w:bidi/>
        <w:spacing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 xml:space="preserve">لا يمكن حذف كيوز معين أو مسح كيوز، وإنما يمكن تجميد الكيوز فقط، لكن الرقم سيبقى موجوداً ضمن لائحة </w:t>
      </w:r>
      <w:r w:rsidRPr="00721D37">
        <w:rPr>
          <w:rFonts w:ascii="Simplified Arabic" w:hAnsi="Simplified Arabic" w:cs="Simplified Arabic"/>
          <w:sz w:val="28"/>
          <w:szCs w:val="28"/>
          <w:lang w:bidi="ar-SY"/>
        </w:rPr>
        <w:t>QTQ</w:t>
      </w:r>
      <w:r w:rsidRPr="00721D37">
        <w:rPr>
          <w:rFonts w:ascii="Simplified Arabic" w:hAnsi="Simplified Arabic" w:cs="Simplified Arabic"/>
          <w:sz w:val="28"/>
          <w:szCs w:val="28"/>
          <w:rtl/>
          <w:lang w:bidi="ar-SY"/>
        </w:rPr>
        <w:t xml:space="preserve"> </w:t>
      </w:r>
    </w:p>
    <w:p w14:paraId="3E2DB4B1" w14:textId="77777777" w:rsidR="008C07CC" w:rsidRPr="00457751" w:rsidRDefault="008C07CC" w:rsidP="008C07CC">
      <w:pPr>
        <w:bidi/>
        <w:spacing w:line="360" w:lineRule="auto"/>
        <w:jc w:val="both"/>
        <w:rPr>
          <w:rFonts w:ascii="Simplified Arabic" w:hAnsi="Simplified Arabic" w:cs="Simplified Arabic"/>
          <w:b/>
          <w:bCs/>
          <w:sz w:val="28"/>
          <w:szCs w:val="28"/>
          <w:rtl/>
          <w:lang w:bidi="ar-SY"/>
        </w:rPr>
      </w:pPr>
      <w:r w:rsidRPr="00457751">
        <w:rPr>
          <w:rFonts w:ascii="Simplified Arabic" w:hAnsi="Simplified Arabic" w:cs="Simplified Arabic"/>
          <w:b/>
          <w:bCs/>
          <w:sz w:val="28"/>
          <w:szCs w:val="28"/>
          <w:rtl/>
          <w:lang w:bidi="ar-SY"/>
        </w:rPr>
        <w:t>إرسال حجز إلى قائمة الكيوز الخاص بموظف الحجز حصراً من الحجز:</w:t>
      </w:r>
    </w:p>
    <w:p w14:paraId="7A79C1BD" w14:textId="77777777" w:rsidR="008C07CC" w:rsidRPr="00457751" w:rsidRDefault="008C07CC" w:rsidP="008C07CC">
      <w:pPr>
        <w:spacing w:line="360" w:lineRule="auto"/>
        <w:jc w:val="both"/>
        <w:rPr>
          <w:rFonts w:ascii="Simplified Arabic" w:hAnsi="Simplified Arabic" w:cs="Simplified Arabic"/>
          <w:sz w:val="28"/>
          <w:szCs w:val="28"/>
          <w:lang w:bidi="ar-SY"/>
        </w:rPr>
      </w:pPr>
      <w:r w:rsidRPr="00457751">
        <w:rPr>
          <w:rFonts w:ascii="Simplified Arabic" w:hAnsi="Simplified Arabic" w:cs="Simplified Arabic"/>
          <w:sz w:val="28"/>
          <w:szCs w:val="28"/>
          <w:lang w:bidi="ar-SY"/>
        </w:rPr>
        <w:t>1 From PNR (Reservation Number)</w:t>
      </w:r>
    </w:p>
    <w:p w14:paraId="2C0A6EE4" w14:textId="77777777" w:rsidR="008C07CC" w:rsidRPr="00457751" w:rsidRDefault="008C07CC" w:rsidP="008C07CC">
      <w:pPr>
        <w:spacing w:line="360" w:lineRule="auto"/>
        <w:jc w:val="both"/>
        <w:rPr>
          <w:rFonts w:ascii="Simplified Arabic" w:hAnsi="Simplified Arabic" w:cs="Simplified Arabic"/>
          <w:sz w:val="28"/>
          <w:szCs w:val="28"/>
          <w:rtl/>
          <w:lang w:bidi="ar-SY"/>
        </w:rPr>
      </w:pPr>
      <w:r w:rsidRPr="00457751">
        <w:rPr>
          <w:rFonts w:ascii="Simplified Arabic" w:hAnsi="Simplified Arabic" w:cs="Simplified Arabic"/>
          <w:sz w:val="28"/>
          <w:szCs w:val="28"/>
          <w:lang w:bidi="ar-SY"/>
        </w:rPr>
        <w:t xml:space="preserve">2 QE 55       (General Queue)  </w:t>
      </w:r>
    </w:p>
    <w:p w14:paraId="274CE4CA" w14:textId="77777777" w:rsidR="008C07CC" w:rsidRPr="00457751" w:rsidRDefault="008C07CC" w:rsidP="008C07CC">
      <w:pPr>
        <w:spacing w:line="360" w:lineRule="auto"/>
        <w:jc w:val="both"/>
        <w:rPr>
          <w:rFonts w:ascii="Simplified Arabic" w:hAnsi="Simplified Arabic" w:cs="Simplified Arabic"/>
          <w:sz w:val="28"/>
          <w:szCs w:val="28"/>
          <w:rtl/>
          <w:lang w:bidi="ar-SY"/>
        </w:rPr>
      </w:pPr>
      <w:r w:rsidRPr="00457751">
        <w:rPr>
          <w:rFonts w:ascii="Simplified Arabic" w:hAnsi="Simplified Arabic" w:cs="Simplified Arabic"/>
          <w:sz w:val="28"/>
          <w:szCs w:val="28"/>
          <w:lang w:bidi="ar-SY"/>
        </w:rPr>
        <w:t xml:space="preserve">   QE 55 C1   (Category 1)</w:t>
      </w:r>
    </w:p>
    <w:p w14:paraId="4BF1E98E" w14:textId="1C06E75A" w:rsidR="008C07CC" w:rsidRPr="00721D37" w:rsidRDefault="008C07CC" w:rsidP="005B5E00">
      <w:pPr>
        <w:pStyle w:val="a2"/>
        <w:rPr>
          <w:rtl/>
        </w:rPr>
      </w:pPr>
      <w:bookmarkStart w:id="4" w:name="_Toc132156315"/>
      <w:r w:rsidRPr="00721D37">
        <w:rPr>
          <w:rtl/>
        </w:rPr>
        <w:lastRenderedPageBreak/>
        <w:t>ثانياً</w:t>
      </w:r>
      <w:r>
        <w:rPr>
          <w:rFonts w:hint="cs"/>
          <w:rtl/>
        </w:rPr>
        <w:t xml:space="preserve"> </w:t>
      </w:r>
      <w:r w:rsidRPr="00721D37">
        <w:rPr>
          <w:rtl/>
        </w:rPr>
        <w:t xml:space="preserve">- </w:t>
      </w:r>
      <w:r>
        <w:rPr>
          <w:rtl/>
        </w:rPr>
        <w:t>تحويل الحجز</w:t>
      </w:r>
      <w:bookmarkEnd w:id="4"/>
      <w:r w:rsidR="005B5E00">
        <w:rPr>
          <w:rFonts w:hint="cs"/>
          <w:rtl/>
        </w:rPr>
        <w:t xml:space="preserve"> </w:t>
      </w:r>
      <w:r w:rsidR="005B5E00" w:rsidRPr="00721D37">
        <w:t>Element Security</w:t>
      </w:r>
      <w:r w:rsidR="005B5E00">
        <w:rPr>
          <w:rFonts w:hint="cs"/>
          <w:rtl/>
        </w:rPr>
        <w:t>:</w:t>
      </w:r>
      <w:bookmarkStart w:id="5" w:name="_GoBack"/>
      <w:bookmarkEnd w:id="5"/>
      <w:r w:rsidRPr="00721D37">
        <w:rPr>
          <w:rtl/>
        </w:rPr>
        <w:t xml:space="preserve">  </w:t>
      </w:r>
    </w:p>
    <w:p w14:paraId="1A99D411" w14:textId="77777777" w:rsidR="008C07CC" w:rsidRPr="00721D37" w:rsidRDefault="008C07CC" w:rsidP="008C07CC">
      <w:pPr>
        <w:bidi/>
        <w:spacing w:after="0"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 xml:space="preserve">ظهرت فكرة تحويل الحجز من مكتب لآخر عندما بدأت شركات الطيران تغلق في سورية وأصبحت عملية إصدار التذاكر محصورة بمكاتب عدة كبرى داخل سورية أو خارجها. </w:t>
      </w:r>
    </w:p>
    <w:p w14:paraId="1A693DBC" w14:textId="77777777" w:rsidR="008C07CC" w:rsidRPr="00721D37" w:rsidRDefault="008C07CC" w:rsidP="008C07CC">
      <w:pPr>
        <w:bidi/>
        <w:spacing w:after="0"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يقصد بتحويل الحجز منح إذن وإمكانية مكتب آخر بفتح الحجز على أن يبقى صاحب الحجز مسؤولاً عن ملكية الحجز ويمتلك الصلاحيات كافة.</w:t>
      </w:r>
    </w:p>
    <w:p w14:paraId="5272198E" w14:textId="77777777" w:rsidR="008C07CC" w:rsidRPr="00721D37" w:rsidRDefault="008C07CC" w:rsidP="008C07CC">
      <w:pPr>
        <w:bidi/>
        <w:spacing w:after="0"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قد يضطر المكتب إلى مشاركة الحجز مع مكتب آخر للقيام بعملية الإصدار في حال عدم توفر إمكانية الإصدار لديه، أو من أجل الحصول على عمولة، أو إضافة مقطع لرحلة سفر لشركة ناقلة لا تظهر على شاشة مكتبه، لذلك عند إجراء عملية التحويل يستطيع المكتب تحديد الصلاحية الممنوحة للمكاتب الأخرى بحسب حاجة التحويل.</w:t>
      </w:r>
    </w:p>
    <w:p w14:paraId="7E4B48A1" w14:textId="77777777" w:rsidR="008C07CC" w:rsidRPr="00721D37" w:rsidRDefault="008C07CC" w:rsidP="008C07CC">
      <w:pPr>
        <w:bidi/>
        <w:spacing w:after="0"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يستطيع المكتب منح صلاحية لخمسة مكاتب في وقت واحد وإلغاء هذه الصلاحية بمجرد انتهاء الغرض من التحويل، علماً أن منح الصلاحية يختلف بحسب حاجة المكتب.</w:t>
      </w:r>
    </w:p>
    <w:tbl>
      <w:tblPr>
        <w:tblStyle w:val="GridTable1Light-Accent1"/>
        <w:tblW w:w="10107" w:type="dxa"/>
        <w:tblLook w:val="04A0" w:firstRow="1" w:lastRow="0" w:firstColumn="1" w:lastColumn="0" w:noHBand="0" w:noVBand="1"/>
      </w:tblPr>
      <w:tblGrid>
        <w:gridCol w:w="3987"/>
        <w:gridCol w:w="2520"/>
        <w:gridCol w:w="3600"/>
      </w:tblGrid>
      <w:tr w:rsidR="008C07CC" w:rsidRPr="00721D37" w14:paraId="73B4713D" w14:textId="77777777" w:rsidTr="00F615FA">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987" w:type="dxa"/>
            <w:noWrap/>
            <w:hideMark/>
          </w:tcPr>
          <w:p w14:paraId="292E45D8" w14:textId="77777777" w:rsidR="008C07CC" w:rsidRPr="00721D37" w:rsidRDefault="008C07CC" w:rsidP="00F615FA">
            <w:pPr>
              <w:spacing w:line="276" w:lineRule="auto"/>
              <w:jc w:val="both"/>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rPr>
              <w:t>ES DAMYB1234 –R</w:t>
            </w:r>
          </w:p>
        </w:tc>
        <w:tc>
          <w:tcPr>
            <w:tcW w:w="2520" w:type="dxa"/>
            <w:noWrap/>
            <w:hideMark/>
          </w:tcPr>
          <w:p w14:paraId="6F3A44F6" w14:textId="77777777" w:rsidR="008C07CC" w:rsidRPr="00721D37" w:rsidRDefault="008C07CC" w:rsidP="00F615FA">
            <w:pPr>
              <w:spacing w:line="276" w:lineRule="auto"/>
              <w:jc w:val="both"/>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R: READ ONLY</w:t>
            </w:r>
          </w:p>
        </w:tc>
        <w:tc>
          <w:tcPr>
            <w:tcW w:w="3600" w:type="dxa"/>
            <w:hideMark/>
          </w:tcPr>
          <w:p w14:paraId="297474E0" w14:textId="77777777" w:rsidR="008C07CC" w:rsidRPr="00721D37" w:rsidRDefault="008C07CC" w:rsidP="00F615FA">
            <w:pPr>
              <w:spacing w:line="276" w:lineRule="auto"/>
              <w:jc w:val="both"/>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صلاحية القراءة فقط، دون إمكانية التعديل على الحجز</w:t>
            </w:r>
          </w:p>
        </w:tc>
      </w:tr>
      <w:tr w:rsidR="008C07CC" w:rsidRPr="00721D37" w14:paraId="67FB8BA7"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3987" w:type="dxa"/>
            <w:noWrap/>
            <w:hideMark/>
          </w:tcPr>
          <w:p w14:paraId="6C693661" w14:textId="77777777" w:rsidR="008C07CC" w:rsidRPr="00721D37" w:rsidRDefault="008C07CC" w:rsidP="00F615FA">
            <w:pPr>
              <w:spacing w:line="276" w:lineRule="auto"/>
              <w:jc w:val="both"/>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ES DAMYB1234 –T</w:t>
            </w:r>
          </w:p>
        </w:tc>
        <w:tc>
          <w:tcPr>
            <w:tcW w:w="2520" w:type="dxa"/>
            <w:noWrap/>
            <w:hideMark/>
          </w:tcPr>
          <w:p w14:paraId="1B5825F2" w14:textId="77777777" w:rsidR="008C07CC" w:rsidRPr="00721D37" w:rsidRDefault="008C07CC" w:rsidP="00F615FA">
            <w:pPr>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T:TICKETING ONLY</w:t>
            </w:r>
          </w:p>
        </w:tc>
        <w:tc>
          <w:tcPr>
            <w:tcW w:w="3600" w:type="dxa"/>
            <w:hideMark/>
          </w:tcPr>
          <w:p w14:paraId="1FB46E63" w14:textId="77777777" w:rsidR="008C07CC" w:rsidRPr="00721D37" w:rsidRDefault="008C07CC" w:rsidP="00F615FA">
            <w:pPr>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صلاحية الإصدار للتذكرة فقط</w:t>
            </w:r>
          </w:p>
        </w:tc>
      </w:tr>
      <w:tr w:rsidR="008C07CC" w:rsidRPr="00721D37" w14:paraId="2BF6F219" w14:textId="77777777" w:rsidTr="00F615FA">
        <w:trPr>
          <w:trHeight w:val="288"/>
        </w:trPr>
        <w:tc>
          <w:tcPr>
            <w:cnfStyle w:val="001000000000" w:firstRow="0" w:lastRow="0" w:firstColumn="1" w:lastColumn="0" w:oddVBand="0" w:evenVBand="0" w:oddHBand="0" w:evenHBand="0" w:firstRowFirstColumn="0" w:firstRowLastColumn="0" w:lastRowFirstColumn="0" w:lastRowLastColumn="0"/>
            <w:tcW w:w="3987" w:type="dxa"/>
            <w:noWrap/>
            <w:hideMark/>
          </w:tcPr>
          <w:p w14:paraId="38296EA5" w14:textId="77777777" w:rsidR="008C07CC" w:rsidRPr="00721D37" w:rsidRDefault="008C07CC" w:rsidP="00F615FA">
            <w:pPr>
              <w:spacing w:line="276" w:lineRule="auto"/>
              <w:jc w:val="both"/>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ES DAMYB1234 –B</w:t>
            </w:r>
          </w:p>
        </w:tc>
        <w:tc>
          <w:tcPr>
            <w:tcW w:w="2520" w:type="dxa"/>
            <w:noWrap/>
            <w:hideMark/>
          </w:tcPr>
          <w:p w14:paraId="288675C7" w14:textId="77777777" w:rsidR="008C07CC" w:rsidRPr="00721D37" w:rsidRDefault="008C07CC" w:rsidP="00F615FA">
            <w:pPr>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Pr>
              <w:t>B: BOTH READ &amp; WRITE</w:t>
            </w:r>
          </w:p>
        </w:tc>
        <w:tc>
          <w:tcPr>
            <w:tcW w:w="3600" w:type="dxa"/>
            <w:noWrap/>
            <w:hideMark/>
          </w:tcPr>
          <w:p w14:paraId="496111DC" w14:textId="77777777" w:rsidR="008C07CC" w:rsidRPr="00721D37" w:rsidRDefault="008C07CC" w:rsidP="00F615FA">
            <w:pPr>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صلاحية استعراض الحجز والتعديل</w:t>
            </w:r>
          </w:p>
        </w:tc>
      </w:tr>
      <w:tr w:rsidR="008C07CC" w:rsidRPr="00721D37" w14:paraId="072C938A" w14:textId="77777777" w:rsidTr="00F615FA">
        <w:trPr>
          <w:trHeight w:val="576"/>
        </w:trPr>
        <w:tc>
          <w:tcPr>
            <w:cnfStyle w:val="001000000000" w:firstRow="0" w:lastRow="0" w:firstColumn="1" w:lastColumn="0" w:oddVBand="0" w:evenVBand="0" w:oddHBand="0" w:evenHBand="0" w:firstRowFirstColumn="0" w:firstRowLastColumn="0" w:lastRowFirstColumn="0" w:lastRowLastColumn="0"/>
            <w:tcW w:w="3987" w:type="dxa"/>
            <w:noWrap/>
            <w:hideMark/>
          </w:tcPr>
          <w:p w14:paraId="3BB2865E" w14:textId="77777777" w:rsidR="008C07CC" w:rsidRPr="00721D37" w:rsidRDefault="008C07CC" w:rsidP="00F615FA">
            <w:pPr>
              <w:spacing w:line="276" w:lineRule="auto"/>
              <w:jc w:val="both"/>
              <w:rPr>
                <w:rFonts w:ascii="Simplified Arabic" w:eastAsia="Times New Roman" w:hAnsi="Simplified Arabic" w:cs="Simplified Arabic"/>
                <w:b w:val="0"/>
                <w:bCs w:val="0"/>
                <w:sz w:val="28"/>
                <w:szCs w:val="28"/>
                <w:rtl/>
              </w:rPr>
            </w:pPr>
            <w:r w:rsidRPr="00721D37">
              <w:rPr>
                <w:rFonts w:ascii="Simplified Arabic" w:eastAsia="Times New Roman" w:hAnsi="Simplified Arabic" w:cs="Simplified Arabic"/>
                <w:sz w:val="28"/>
                <w:szCs w:val="28"/>
              </w:rPr>
              <w:t>ES DAMYB1234 -B, AMMJO1234-R,BEYLB1234-T</w:t>
            </w:r>
          </w:p>
        </w:tc>
        <w:tc>
          <w:tcPr>
            <w:tcW w:w="2520" w:type="dxa"/>
            <w:noWrap/>
            <w:hideMark/>
          </w:tcPr>
          <w:p w14:paraId="4AD9A375" w14:textId="77777777" w:rsidR="008C07CC" w:rsidRPr="00721D37" w:rsidRDefault="008C07CC" w:rsidP="00F615FA">
            <w:pPr>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p>
        </w:tc>
        <w:tc>
          <w:tcPr>
            <w:tcW w:w="3600" w:type="dxa"/>
            <w:hideMark/>
          </w:tcPr>
          <w:p w14:paraId="1A609B25" w14:textId="77777777" w:rsidR="008C07CC" w:rsidRPr="00721D37" w:rsidRDefault="008C07CC" w:rsidP="00F615FA">
            <w:pPr>
              <w:spacing w:line="276" w:lineRule="auto"/>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8"/>
                <w:szCs w:val="28"/>
              </w:rPr>
            </w:pPr>
            <w:r w:rsidRPr="00721D37">
              <w:rPr>
                <w:rFonts w:ascii="Simplified Arabic" w:eastAsia="Times New Roman" w:hAnsi="Simplified Arabic" w:cs="Simplified Arabic"/>
                <w:sz w:val="28"/>
                <w:szCs w:val="28"/>
                <w:rtl/>
              </w:rPr>
              <w:t xml:space="preserve">منح صلاحية لمكاتب عدة من مختلف البلدان بمستويات مختلفة </w:t>
            </w:r>
          </w:p>
        </w:tc>
      </w:tr>
    </w:tbl>
    <w:p w14:paraId="5424D858" w14:textId="77777777" w:rsidR="008C07CC" w:rsidRPr="00220D60" w:rsidRDefault="008C07CC" w:rsidP="008C07CC">
      <w:pPr>
        <w:bidi/>
        <w:spacing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lastRenderedPageBreak/>
        <w:t>تظهر إضافة التحويل في أسفل الحجز ولكن من دون رقم سطر، يوضح فيها المكاتب الممنوحة ومستوى صلاحية كل مكتب، تاريخ إضافة العنصر والمستخدم واسم المكتب (</w:t>
      </w:r>
      <w:r w:rsidRPr="00721D37">
        <w:rPr>
          <w:rFonts w:ascii="Simplified Arabic" w:hAnsi="Simplified Arabic" w:cs="Simplified Arabic"/>
          <w:sz w:val="28"/>
          <w:szCs w:val="28"/>
          <w:lang w:val="es-ES" w:bidi="ar-SY"/>
        </w:rPr>
        <w:t>Office ID</w:t>
      </w:r>
      <w:r w:rsidRPr="00721D37">
        <w:rPr>
          <w:rFonts w:ascii="Simplified Arabic" w:hAnsi="Simplified Arabic" w:cs="Simplified Arabic"/>
          <w:sz w:val="28"/>
          <w:szCs w:val="28"/>
          <w:rtl/>
          <w:lang w:bidi="ar-SY"/>
        </w:rPr>
        <w:t xml:space="preserve">) الذي قام بعملية الإضافة، </w:t>
      </w:r>
      <w:r w:rsidRPr="00721D37">
        <w:rPr>
          <w:rFonts w:ascii="Simplified Arabic" w:hAnsi="Simplified Arabic" w:cs="Simplified Arabic"/>
          <w:sz w:val="28"/>
          <w:szCs w:val="28"/>
          <w:u w:val="single"/>
          <w:rtl/>
          <w:lang w:bidi="ar-SY"/>
        </w:rPr>
        <w:t>كما في الشكل الآتي:</w:t>
      </w:r>
    </w:p>
    <w:tbl>
      <w:tblPr>
        <w:tblStyle w:val="GridTable1Light-Accent1"/>
        <w:tblW w:w="9776" w:type="dxa"/>
        <w:tblLook w:val="04A0" w:firstRow="1" w:lastRow="0" w:firstColumn="1" w:lastColumn="0" w:noHBand="0" w:noVBand="1"/>
      </w:tblPr>
      <w:tblGrid>
        <w:gridCol w:w="9776"/>
      </w:tblGrid>
      <w:tr w:rsidR="008C07CC" w:rsidRPr="00721D37" w14:paraId="3CF81866" w14:textId="77777777" w:rsidTr="00F615F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776" w:type="dxa"/>
            <w:noWrap/>
            <w:hideMark/>
          </w:tcPr>
          <w:p w14:paraId="248C7F30" w14:textId="77777777" w:rsidR="008C07CC" w:rsidRPr="00721D37" w:rsidRDefault="008C07CC" w:rsidP="00F615FA">
            <w:pPr>
              <w:spacing w:line="360" w:lineRule="auto"/>
              <w:jc w:val="both"/>
              <w:rPr>
                <w:rFonts w:ascii="Simplified Arabic" w:eastAsia="Times New Roman" w:hAnsi="Simplified Arabic" w:cs="Simplified Arabic"/>
                <w:b w:val="0"/>
                <w:bCs w:val="0"/>
                <w:sz w:val="28"/>
                <w:szCs w:val="28"/>
                <w:lang w:val="es-ES"/>
              </w:rPr>
            </w:pPr>
            <w:r w:rsidRPr="00721D37">
              <w:rPr>
                <w:rFonts w:ascii="Simplified Arabic" w:eastAsia="Times New Roman" w:hAnsi="Simplified Arabic" w:cs="Simplified Arabic"/>
                <w:sz w:val="28"/>
                <w:szCs w:val="28"/>
                <w:lang w:val="es-ES"/>
              </w:rPr>
              <w:t>* ES/G 23NOV/JKSU/DAMYB1234</w:t>
            </w:r>
          </w:p>
        </w:tc>
      </w:tr>
      <w:tr w:rsidR="008C07CC" w:rsidRPr="00721D37" w14:paraId="1083858D" w14:textId="77777777" w:rsidTr="00F615FA">
        <w:trPr>
          <w:trHeight w:val="540"/>
        </w:trPr>
        <w:tc>
          <w:tcPr>
            <w:cnfStyle w:val="001000000000" w:firstRow="0" w:lastRow="0" w:firstColumn="1" w:lastColumn="0" w:oddVBand="0" w:evenVBand="0" w:oddHBand="0" w:evenHBand="0" w:firstRowFirstColumn="0" w:firstRowLastColumn="0" w:lastRowFirstColumn="0" w:lastRowLastColumn="0"/>
            <w:tcW w:w="9776" w:type="dxa"/>
            <w:noWrap/>
            <w:hideMark/>
          </w:tcPr>
          <w:p w14:paraId="14CCD13B" w14:textId="77777777" w:rsidR="008C07CC" w:rsidRPr="00721D37" w:rsidRDefault="008C07CC" w:rsidP="00F615FA">
            <w:pPr>
              <w:spacing w:line="360" w:lineRule="auto"/>
              <w:jc w:val="both"/>
              <w:rPr>
                <w:rFonts w:ascii="Simplified Arabic" w:eastAsia="Times New Roman" w:hAnsi="Simplified Arabic" w:cs="Simplified Arabic"/>
                <w:b w:val="0"/>
                <w:bCs w:val="0"/>
                <w:sz w:val="28"/>
                <w:szCs w:val="28"/>
              </w:rPr>
            </w:pPr>
            <w:r w:rsidRPr="00721D37">
              <w:rPr>
                <w:rFonts w:ascii="Simplified Arabic" w:eastAsia="Times New Roman" w:hAnsi="Simplified Arabic" w:cs="Simplified Arabic"/>
                <w:sz w:val="28"/>
                <w:szCs w:val="28"/>
                <w:lang w:val="es-ES"/>
              </w:rPr>
              <w:t xml:space="preserve">    </w:t>
            </w:r>
            <w:r w:rsidRPr="00721D37">
              <w:rPr>
                <w:rFonts w:ascii="Simplified Arabic" w:eastAsia="Times New Roman" w:hAnsi="Simplified Arabic" w:cs="Simplified Arabic"/>
                <w:sz w:val="28"/>
                <w:szCs w:val="28"/>
              </w:rPr>
              <w:t xml:space="preserve">      AMMJO1234-B/BEYLB1234-T/DAMYB0011-R</w:t>
            </w:r>
          </w:p>
        </w:tc>
      </w:tr>
    </w:tbl>
    <w:p w14:paraId="20A71FC8" w14:textId="77777777" w:rsidR="008C07CC" w:rsidRDefault="008C07CC" w:rsidP="008C07CC">
      <w:pPr>
        <w:bidi/>
        <w:spacing w:line="360" w:lineRule="auto"/>
        <w:jc w:val="both"/>
        <w:rPr>
          <w:rFonts w:ascii="Simplified Arabic" w:hAnsi="Simplified Arabic" w:cs="Simplified Arabic"/>
          <w:b/>
          <w:bCs/>
          <w:sz w:val="28"/>
          <w:szCs w:val="28"/>
          <w:rtl/>
          <w:lang w:bidi="ar-SY"/>
        </w:rPr>
      </w:pPr>
      <w:r w:rsidRPr="00721D37">
        <w:rPr>
          <w:rFonts w:ascii="Simplified Arabic" w:hAnsi="Simplified Arabic" w:cs="Simplified Arabic"/>
          <w:sz w:val="28"/>
          <w:szCs w:val="28"/>
          <w:rtl/>
          <w:lang w:bidi="ar-SY"/>
        </w:rPr>
        <w:t>يجب بعد الانتهاء من عملية التحويل إلغاء الصلاحية الممنوحة من أجل الحفاظ على حماية الحجز،</w:t>
      </w:r>
      <w:r w:rsidRPr="00721D37">
        <w:rPr>
          <w:rFonts w:ascii="Simplified Arabic" w:hAnsi="Simplified Arabic" w:cs="Simplified Arabic"/>
          <w:sz w:val="28"/>
          <w:szCs w:val="28"/>
          <w:lang w:bidi="ar-SY"/>
        </w:rPr>
        <w:t xml:space="preserve"> </w:t>
      </w:r>
      <w:r w:rsidRPr="00721D37">
        <w:rPr>
          <w:rFonts w:ascii="Simplified Arabic" w:hAnsi="Simplified Arabic" w:cs="Simplified Arabic"/>
          <w:sz w:val="28"/>
          <w:szCs w:val="28"/>
          <w:rtl/>
          <w:lang w:bidi="ar-SY"/>
        </w:rPr>
        <w:t xml:space="preserve">ولإلغاء الصلاحيات كافة المذكورة والممنوحة للمكاتب الأخرى نستخدم الرمز </w:t>
      </w:r>
      <w:r w:rsidRPr="00721D37">
        <w:rPr>
          <w:rFonts w:ascii="Simplified Arabic" w:hAnsi="Simplified Arabic" w:cs="Simplified Arabic"/>
          <w:b/>
          <w:bCs/>
          <w:sz w:val="28"/>
          <w:szCs w:val="28"/>
          <w:lang w:bidi="ar-SY"/>
        </w:rPr>
        <w:t>ESX</w:t>
      </w:r>
      <w:r w:rsidRPr="00721D37">
        <w:rPr>
          <w:rFonts w:ascii="Simplified Arabic" w:hAnsi="Simplified Arabic" w:cs="Simplified Arabic"/>
          <w:b/>
          <w:bCs/>
          <w:sz w:val="28"/>
          <w:szCs w:val="28"/>
          <w:rtl/>
          <w:lang w:bidi="ar-SY"/>
        </w:rPr>
        <w:t>.</w:t>
      </w:r>
    </w:p>
    <w:p w14:paraId="467AFFEA" w14:textId="77777777" w:rsidR="008C07CC" w:rsidRDefault="008C07CC" w:rsidP="008C07CC">
      <w:pPr>
        <w:bidi/>
        <w:spacing w:line="360" w:lineRule="auto"/>
        <w:jc w:val="both"/>
        <w:rPr>
          <w:rFonts w:ascii="Simplified Arabic" w:hAnsi="Simplified Arabic" w:cs="Simplified Arabic"/>
          <w:b/>
          <w:bCs/>
          <w:sz w:val="28"/>
          <w:szCs w:val="28"/>
          <w:rtl/>
          <w:lang w:bidi="ar-SY"/>
        </w:rPr>
      </w:pPr>
    </w:p>
    <w:p w14:paraId="77B8A00D" w14:textId="77777777" w:rsidR="008C07CC" w:rsidRDefault="008C07CC" w:rsidP="008C07CC">
      <w:pPr>
        <w:bidi/>
        <w:spacing w:line="360" w:lineRule="auto"/>
        <w:jc w:val="both"/>
        <w:rPr>
          <w:rFonts w:ascii="Simplified Arabic" w:hAnsi="Simplified Arabic" w:cs="Simplified Arabic"/>
          <w:b/>
          <w:bCs/>
          <w:sz w:val="28"/>
          <w:szCs w:val="28"/>
          <w:rtl/>
          <w:lang w:bidi="ar-SY"/>
        </w:rPr>
      </w:pPr>
    </w:p>
    <w:p w14:paraId="00E11015" w14:textId="77777777" w:rsidR="008C07CC" w:rsidRDefault="008C07CC" w:rsidP="008C07CC">
      <w:pPr>
        <w:bidi/>
        <w:spacing w:line="360" w:lineRule="auto"/>
        <w:jc w:val="both"/>
        <w:rPr>
          <w:rFonts w:ascii="Simplified Arabic" w:hAnsi="Simplified Arabic" w:cs="Simplified Arabic"/>
          <w:b/>
          <w:bCs/>
          <w:sz w:val="28"/>
          <w:szCs w:val="28"/>
          <w:rtl/>
          <w:lang w:bidi="ar-SY"/>
        </w:rPr>
      </w:pPr>
    </w:p>
    <w:p w14:paraId="5532A4C2" w14:textId="77777777" w:rsidR="008C07CC" w:rsidRDefault="008C07CC" w:rsidP="008C07CC">
      <w:pPr>
        <w:bidi/>
        <w:spacing w:line="360" w:lineRule="auto"/>
        <w:jc w:val="both"/>
        <w:rPr>
          <w:rFonts w:ascii="Simplified Arabic" w:hAnsi="Simplified Arabic" w:cs="Simplified Arabic"/>
          <w:b/>
          <w:bCs/>
          <w:sz w:val="28"/>
          <w:szCs w:val="28"/>
          <w:rtl/>
          <w:lang w:bidi="ar-SY"/>
        </w:rPr>
      </w:pPr>
    </w:p>
    <w:p w14:paraId="12E789FC" w14:textId="7156D8D2" w:rsidR="008C07CC" w:rsidRDefault="008C07CC" w:rsidP="008C07CC">
      <w:pPr>
        <w:bidi/>
        <w:spacing w:line="360" w:lineRule="auto"/>
        <w:jc w:val="both"/>
        <w:rPr>
          <w:rFonts w:ascii="Simplified Arabic" w:hAnsi="Simplified Arabic" w:cs="Simplified Arabic"/>
          <w:b/>
          <w:bCs/>
          <w:sz w:val="28"/>
          <w:szCs w:val="28"/>
          <w:rtl/>
          <w:lang w:bidi="ar-SY"/>
        </w:rPr>
      </w:pPr>
    </w:p>
    <w:p w14:paraId="2BC8D8BE" w14:textId="7B0D1022" w:rsidR="004535F4" w:rsidRDefault="004535F4" w:rsidP="004535F4">
      <w:pPr>
        <w:bidi/>
        <w:spacing w:line="360" w:lineRule="auto"/>
        <w:jc w:val="both"/>
        <w:rPr>
          <w:rFonts w:ascii="Simplified Arabic" w:hAnsi="Simplified Arabic" w:cs="Simplified Arabic"/>
          <w:b/>
          <w:bCs/>
          <w:sz w:val="28"/>
          <w:szCs w:val="28"/>
          <w:rtl/>
          <w:lang w:bidi="ar-SY"/>
        </w:rPr>
      </w:pPr>
    </w:p>
    <w:p w14:paraId="3F30DEBD" w14:textId="77777777" w:rsidR="004535F4" w:rsidRDefault="004535F4" w:rsidP="004535F4">
      <w:pPr>
        <w:bidi/>
        <w:spacing w:line="360" w:lineRule="auto"/>
        <w:jc w:val="both"/>
        <w:rPr>
          <w:rFonts w:ascii="Simplified Arabic" w:hAnsi="Simplified Arabic" w:cs="Simplified Arabic"/>
          <w:b/>
          <w:bCs/>
          <w:sz w:val="28"/>
          <w:szCs w:val="28"/>
          <w:rtl/>
          <w:lang w:bidi="ar-SY"/>
        </w:rPr>
      </w:pPr>
    </w:p>
    <w:p w14:paraId="313EB89D" w14:textId="6714567E" w:rsidR="008C07CC" w:rsidRPr="00721D37" w:rsidRDefault="008C07CC" w:rsidP="008C07CC">
      <w:pPr>
        <w:bidi/>
        <w:spacing w:line="360" w:lineRule="auto"/>
        <w:jc w:val="both"/>
        <w:rPr>
          <w:rFonts w:ascii="Simplified Arabic" w:hAnsi="Simplified Arabic" w:cs="Simplified Arabic"/>
          <w:sz w:val="28"/>
          <w:szCs w:val="28"/>
          <w:lang w:bidi="ar-SY"/>
        </w:rPr>
      </w:pPr>
    </w:p>
    <w:p w14:paraId="4E3D1D9A" w14:textId="77777777" w:rsidR="008C07CC" w:rsidRPr="00457751" w:rsidRDefault="008C07CC" w:rsidP="008C07CC">
      <w:pPr>
        <w:tabs>
          <w:tab w:val="left" w:pos="392"/>
        </w:tabs>
        <w:bidi/>
        <w:spacing w:after="0" w:line="360" w:lineRule="auto"/>
        <w:jc w:val="center"/>
        <w:rPr>
          <w:rFonts w:ascii="Simplified Arabic" w:hAnsi="Simplified Arabic" w:cs="Simplified Arabic"/>
          <w:b/>
          <w:bCs/>
          <w:color w:val="2F5496" w:themeColor="accent5" w:themeShade="BF"/>
          <w:sz w:val="32"/>
          <w:szCs w:val="32"/>
          <w:rtl/>
          <w:lang w:bidi="ar-LB"/>
        </w:rPr>
      </w:pPr>
      <w:r w:rsidRPr="00457751">
        <w:rPr>
          <w:rFonts w:ascii="Simplified Arabic" w:hAnsi="Simplified Arabic" w:cs="Simplified Arabic"/>
          <w:b/>
          <w:bCs/>
          <w:color w:val="2F5496" w:themeColor="accent5" w:themeShade="BF"/>
          <w:sz w:val="32"/>
          <w:szCs w:val="32"/>
          <w:rtl/>
          <w:lang w:bidi="ar-SY"/>
        </w:rPr>
        <w:lastRenderedPageBreak/>
        <w:t xml:space="preserve">أسئلة الجلسة التدريبية </w:t>
      </w:r>
      <w:r w:rsidRPr="00457751">
        <w:rPr>
          <w:rFonts w:ascii="Simplified Arabic" w:hAnsi="Simplified Arabic" w:cs="Simplified Arabic"/>
          <w:b/>
          <w:bCs/>
          <w:color w:val="2F5496" w:themeColor="accent5" w:themeShade="BF"/>
          <w:sz w:val="32"/>
          <w:szCs w:val="32"/>
          <w:rtl/>
          <w:lang w:bidi="ar-LB"/>
        </w:rPr>
        <w:t>الخامسة</w:t>
      </w:r>
    </w:p>
    <w:p w14:paraId="19A56A20" w14:textId="77777777" w:rsidR="008C07CC" w:rsidRPr="00721D37" w:rsidRDefault="008C07CC" w:rsidP="008C07CC">
      <w:pPr>
        <w:tabs>
          <w:tab w:val="left" w:pos="392"/>
        </w:tabs>
        <w:bidi/>
        <w:spacing w:after="0" w:line="360" w:lineRule="auto"/>
        <w:jc w:val="both"/>
        <w:rPr>
          <w:rFonts w:ascii="Simplified Arabic" w:hAnsi="Simplified Arabic" w:cs="Simplified Arabic"/>
          <w:b/>
          <w:bCs/>
          <w:sz w:val="28"/>
          <w:szCs w:val="28"/>
          <w:rtl/>
          <w:lang w:bidi="ar-SY"/>
        </w:rPr>
      </w:pPr>
      <w:r w:rsidRPr="00721D37">
        <w:rPr>
          <w:rFonts w:ascii="Simplified Arabic" w:hAnsi="Simplified Arabic" w:cs="Simplified Arabic"/>
          <w:b/>
          <w:bCs/>
          <w:sz w:val="28"/>
          <w:szCs w:val="28"/>
          <w:rtl/>
          <w:lang w:bidi="ar-SY"/>
        </w:rPr>
        <w:t>أسئلة الخطأ والصواب: ضع إشارة صح أو خطأ أمام العبارات الآتية:</w:t>
      </w:r>
    </w:p>
    <w:p w14:paraId="79E5048B" w14:textId="77777777" w:rsidR="008C07CC" w:rsidRPr="00721D37" w:rsidRDefault="008C07CC" w:rsidP="008C07CC">
      <w:pPr>
        <w:bidi/>
        <w:spacing w:line="360" w:lineRule="auto"/>
        <w:jc w:val="both"/>
        <w:rPr>
          <w:rFonts w:ascii="Simplified Arabic" w:hAnsi="Simplified Arabic" w:cs="Simplified Arabic"/>
          <w:sz w:val="28"/>
          <w:szCs w:val="28"/>
          <w:rtl/>
          <w:lang w:bidi="ar-LB"/>
        </w:rPr>
      </w:pPr>
      <w:r w:rsidRPr="00721D37">
        <w:rPr>
          <w:rFonts w:ascii="Simplified Arabic" w:hAnsi="Simplified Arabic" w:cs="Simplified Arabic"/>
          <w:sz w:val="28"/>
          <w:szCs w:val="28"/>
          <w:rtl/>
          <w:lang w:bidi="ar-SY"/>
        </w:rPr>
        <w:t>يتم وضع الحجز على الكيوز في حال وجود أي تعديل أو تغيير أو تحديث على الحجز</w:t>
      </w:r>
      <w:r w:rsidRPr="00721D37">
        <w:rPr>
          <w:rFonts w:ascii="Simplified Arabic" w:hAnsi="Simplified Arabic" w:cs="Simplified Arabic"/>
          <w:sz w:val="28"/>
          <w:szCs w:val="28"/>
          <w:lang w:bidi="ar-SY"/>
        </w:rPr>
        <w:t xml:space="preserve"> </w:t>
      </w:r>
      <w:r w:rsidRPr="00721D37">
        <w:rPr>
          <w:rFonts w:ascii="Simplified Arabic" w:hAnsi="Simplified Arabic" w:cs="Simplified Arabic"/>
          <w:sz w:val="28"/>
          <w:szCs w:val="28"/>
          <w:rtl/>
          <w:lang w:bidi="ar-SY"/>
        </w:rPr>
        <w:t>........</w:t>
      </w:r>
      <w:r>
        <w:rPr>
          <w:rFonts w:ascii="Simplified Arabic" w:hAnsi="Simplified Arabic" w:cs="Simplified Arabic" w:hint="cs"/>
          <w:sz w:val="28"/>
          <w:szCs w:val="28"/>
          <w:rtl/>
          <w:lang w:bidi="ar-SY"/>
        </w:rPr>
        <w:t>......</w:t>
      </w:r>
      <w:r w:rsidRPr="00721D37">
        <w:rPr>
          <w:rFonts w:ascii="Simplified Arabic" w:hAnsi="Simplified Arabic" w:cs="Simplified Arabic"/>
          <w:sz w:val="28"/>
          <w:szCs w:val="28"/>
          <w:rtl/>
          <w:lang w:bidi="ar-SY"/>
        </w:rPr>
        <w:t>.....</w:t>
      </w:r>
      <w:r w:rsidRPr="00721D37">
        <w:rPr>
          <w:rFonts w:ascii="Simplified Arabic" w:hAnsi="Simplified Arabic" w:cs="Simplified Arabic"/>
          <w:b/>
          <w:bCs/>
          <w:sz w:val="28"/>
          <w:szCs w:val="28"/>
          <w:rtl/>
          <w:lang w:bidi="ar-SY"/>
        </w:rPr>
        <w:t xml:space="preserve"> </w:t>
      </w:r>
      <w:r w:rsidRPr="00721D37">
        <w:rPr>
          <w:rFonts w:ascii="Simplified Arabic" w:hAnsi="Simplified Arabic" w:cs="Simplified Arabic"/>
          <w:b/>
          <w:bCs/>
          <w:sz w:val="28"/>
          <w:szCs w:val="28"/>
          <w:rtl/>
          <w:lang w:bidi="ar-LB"/>
        </w:rPr>
        <w:t>صح</w:t>
      </w:r>
    </w:p>
    <w:p w14:paraId="61EC4E2B" w14:textId="77777777" w:rsidR="008C07CC" w:rsidRPr="00721D37" w:rsidRDefault="008C07CC" w:rsidP="008C07CC">
      <w:pPr>
        <w:bidi/>
        <w:spacing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لا يستطيع المكتب منح صلاحية لخمسة مكاتب في وقت واحد........................</w:t>
      </w:r>
      <w:r>
        <w:rPr>
          <w:rFonts w:ascii="Simplified Arabic" w:hAnsi="Simplified Arabic" w:cs="Simplified Arabic" w:hint="cs"/>
          <w:sz w:val="28"/>
          <w:szCs w:val="28"/>
          <w:rtl/>
          <w:lang w:bidi="ar-SY"/>
        </w:rPr>
        <w:t>......</w:t>
      </w:r>
      <w:r w:rsidRPr="00721D37">
        <w:rPr>
          <w:rFonts w:ascii="Simplified Arabic" w:hAnsi="Simplified Arabic" w:cs="Simplified Arabic"/>
          <w:sz w:val="28"/>
          <w:szCs w:val="28"/>
          <w:rtl/>
          <w:lang w:bidi="ar-SY"/>
        </w:rPr>
        <w:t xml:space="preserve">.............. </w:t>
      </w:r>
      <w:r w:rsidRPr="00721D37">
        <w:rPr>
          <w:rFonts w:ascii="Simplified Arabic" w:hAnsi="Simplified Arabic" w:cs="Simplified Arabic"/>
          <w:b/>
          <w:bCs/>
          <w:sz w:val="28"/>
          <w:szCs w:val="28"/>
          <w:rtl/>
          <w:lang w:bidi="ar-SY"/>
        </w:rPr>
        <w:t>خطأ</w:t>
      </w:r>
    </w:p>
    <w:p w14:paraId="417FA342" w14:textId="77777777" w:rsidR="008C07CC" w:rsidRPr="00721D37" w:rsidRDefault="008C07CC" w:rsidP="008C07CC">
      <w:pPr>
        <w:bidi/>
        <w:spacing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يقصد بتحويل الحجز أي منح الإذن وإمكانية المكتب الآخر لفتح الحجز..............</w:t>
      </w:r>
      <w:r>
        <w:rPr>
          <w:rFonts w:ascii="Simplified Arabic" w:hAnsi="Simplified Arabic" w:cs="Simplified Arabic" w:hint="cs"/>
          <w:sz w:val="28"/>
          <w:szCs w:val="28"/>
          <w:rtl/>
          <w:lang w:bidi="ar-SY"/>
        </w:rPr>
        <w:t>.......</w:t>
      </w:r>
      <w:r w:rsidRPr="00721D37">
        <w:rPr>
          <w:rFonts w:ascii="Simplified Arabic" w:hAnsi="Simplified Arabic" w:cs="Simplified Arabic"/>
          <w:sz w:val="28"/>
          <w:szCs w:val="28"/>
          <w:rtl/>
          <w:lang w:bidi="ar-SY"/>
        </w:rPr>
        <w:t xml:space="preserve">.............. </w:t>
      </w:r>
      <w:r w:rsidRPr="00721D37">
        <w:rPr>
          <w:rFonts w:ascii="Simplified Arabic" w:hAnsi="Simplified Arabic" w:cs="Simplified Arabic"/>
          <w:b/>
          <w:bCs/>
          <w:sz w:val="28"/>
          <w:szCs w:val="28"/>
          <w:rtl/>
          <w:lang w:bidi="ar-SY"/>
        </w:rPr>
        <w:t>صح</w:t>
      </w:r>
    </w:p>
    <w:p w14:paraId="58A6FA6F" w14:textId="77777777" w:rsidR="008C07CC" w:rsidRPr="00721D37" w:rsidRDefault="008C07CC" w:rsidP="008C07CC">
      <w:pPr>
        <w:bidi/>
        <w:spacing w:line="360" w:lineRule="auto"/>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تظهر إضافة التحويل في أسفل الحجز ولكن من دون رقم سطر ........</w:t>
      </w:r>
      <w:r w:rsidRPr="00721D37">
        <w:rPr>
          <w:rFonts w:ascii="Simplified Arabic" w:hAnsi="Simplified Arabic" w:cs="Simplified Arabic"/>
          <w:sz w:val="28"/>
          <w:szCs w:val="28"/>
          <w:lang w:bidi="ar-SY"/>
        </w:rPr>
        <w:t>........</w:t>
      </w:r>
      <w:r w:rsidRPr="00721D37">
        <w:rPr>
          <w:rFonts w:ascii="Simplified Arabic" w:hAnsi="Simplified Arabic" w:cs="Simplified Arabic"/>
          <w:sz w:val="28"/>
          <w:szCs w:val="28"/>
          <w:rtl/>
          <w:lang w:bidi="ar-SY"/>
        </w:rPr>
        <w:t>......</w:t>
      </w:r>
      <w:r>
        <w:rPr>
          <w:rFonts w:ascii="Simplified Arabic" w:hAnsi="Simplified Arabic" w:cs="Simplified Arabic" w:hint="cs"/>
          <w:sz w:val="28"/>
          <w:szCs w:val="28"/>
          <w:rtl/>
          <w:lang w:bidi="ar-SY"/>
        </w:rPr>
        <w:t>......</w:t>
      </w:r>
      <w:r w:rsidRPr="00721D37">
        <w:rPr>
          <w:rFonts w:ascii="Simplified Arabic" w:hAnsi="Simplified Arabic" w:cs="Simplified Arabic"/>
          <w:sz w:val="28"/>
          <w:szCs w:val="28"/>
          <w:rtl/>
          <w:lang w:bidi="ar-SY"/>
        </w:rPr>
        <w:t>..............</w:t>
      </w:r>
      <w:r w:rsidRPr="00721D37">
        <w:rPr>
          <w:rFonts w:ascii="Simplified Arabic" w:hAnsi="Simplified Arabic" w:cs="Simplified Arabic"/>
          <w:b/>
          <w:bCs/>
          <w:sz w:val="28"/>
          <w:szCs w:val="28"/>
          <w:rtl/>
          <w:lang w:bidi="ar-SY"/>
        </w:rPr>
        <w:t>صح</w:t>
      </w:r>
    </w:p>
    <w:p w14:paraId="18E25DE7" w14:textId="77777777" w:rsidR="008C07CC" w:rsidRPr="00721D37" w:rsidRDefault="008C07CC" w:rsidP="008C07CC">
      <w:pPr>
        <w:tabs>
          <w:tab w:val="left" w:pos="392"/>
        </w:tabs>
        <w:bidi/>
        <w:spacing w:after="0" w:line="360" w:lineRule="auto"/>
        <w:jc w:val="both"/>
        <w:rPr>
          <w:rFonts w:ascii="Simplified Arabic" w:hAnsi="Simplified Arabic" w:cs="Simplified Arabic"/>
          <w:b/>
          <w:bCs/>
          <w:sz w:val="28"/>
          <w:szCs w:val="28"/>
          <w:rtl/>
          <w:lang w:bidi="ar-SY"/>
        </w:rPr>
      </w:pPr>
      <w:r w:rsidRPr="00721D37">
        <w:rPr>
          <w:rFonts w:ascii="Simplified Arabic" w:hAnsi="Simplified Arabic" w:cs="Simplified Arabic"/>
          <w:b/>
          <w:bCs/>
          <w:sz w:val="28"/>
          <w:szCs w:val="28"/>
          <w:rtl/>
          <w:lang w:bidi="ar-SY"/>
        </w:rPr>
        <w:t>أسئلة الخيارات المتعددة: اختر الإجابة الصحيحة لكل من الأسئلة الآتية:</w:t>
      </w:r>
    </w:p>
    <w:tbl>
      <w:tblPr>
        <w:tblStyle w:val="TableGrid"/>
        <w:bidiVisual/>
        <w:tblW w:w="0" w:type="auto"/>
        <w:tblLook w:val="04A0" w:firstRow="1" w:lastRow="0" w:firstColumn="1" w:lastColumn="0" w:noHBand="0" w:noVBand="1"/>
      </w:tblPr>
      <w:tblGrid>
        <w:gridCol w:w="5047"/>
        <w:gridCol w:w="4587"/>
      </w:tblGrid>
      <w:tr w:rsidR="008C07CC" w:rsidRPr="00721D37" w14:paraId="020FD220" w14:textId="77777777" w:rsidTr="00F615FA">
        <w:tc>
          <w:tcPr>
            <w:tcW w:w="5047" w:type="dxa"/>
          </w:tcPr>
          <w:p w14:paraId="3F3917C6" w14:textId="77777777" w:rsidR="008C07CC" w:rsidRPr="00457751" w:rsidRDefault="008C07CC" w:rsidP="008C07CC">
            <w:pPr>
              <w:pStyle w:val="ListParagraph"/>
              <w:numPr>
                <w:ilvl w:val="0"/>
                <w:numId w:val="66"/>
              </w:numPr>
              <w:tabs>
                <w:tab w:val="left" w:pos="392"/>
              </w:tabs>
              <w:bidi/>
              <w:spacing w:after="0"/>
              <w:jc w:val="both"/>
              <w:rPr>
                <w:rFonts w:ascii="Simplified Arabic" w:hAnsi="Simplified Arabic" w:cs="Simplified Arabic"/>
                <w:sz w:val="28"/>
                <w:szCs w:val="28"/>
                <w:rtl/>
                <w:lang w:bidi="ar-LB"/>
              </w:rPr>
            </w:pPr>
            <w:r w:rsidRPr="00457751">
              <w:rPr>
                <w:rFonts w:ascii="Simplified Arabic" w:hAnsi="Simplified Arabic" w:cs="Simplified Arabic"/>
                <w:sz w:val="28"/>
                <w:szCs w:val="28"/>
                <w:rtl/>
                <w:lang w:bidi="ar-SY"/>
              </w:rPr>
              <w:t xml:space="preserve">لكل كيوز </w:t>
            </w:r>
            <w:bookmarkStart w:id="6" w:name="_Hlk128044023"/>
            <w:r w:rsidRPr="00457751">
              <w:rPr>
                <w:rFonts w:ascii="Simplified Arabic" w:hAnsi="Simplified Arabic" w:cs="Simplified Arabic"/>
                <w:sz w:val="28"/>
                <w:szCs w:val="28"/>
                <w:rtl/>
                <w:lang w:bidi="ar-SY"/>
              </w:rPr>
              <w:t>رقم مخصص لوظيفة معينة</w:t>
            </w:r>
            <w:bookmarkEnd w:id="6"/>
            <w:r w:rsidRPr="00457751">
              <w:rPr>
                <w:rFonts w:ascii="Simplified Arabic" w:hAnsi="Simplified Arabic" w:cs="Simplified Arabic"/>
                <w:sz w:val="28"/>
                <w:szCs w:val="28"/>
                <w:rtl/>
                <w:lang w:bidi="ar-SY"/>
              </w:rPr>
              <w:t xml:space="preserve"> </w:t>
            </w:r>
            <w:r w:rsidRPr="00457751">
              <w:rPr>
                <w:rFonts w:ascii="Simplified Arabic" w:hAnsi="Simplified Arabic" w:cs="Simplified Arabic"/>
                <w:sz w:val="28"/>
                <w:szCs w:val="28"/>
                <w:rtl/>
                <w:lang w:bidi="ar-LB"/>
              </w:rPr>
              <w:t>فرمز الإشعار هو:</w:t>
            </w:r>
          </w:p>
          <w:p w14:paraId="0C51CAE5" w14:textId="77777777" w:rsidR="008C07CC" w:rsidRPr="00721D37" w:rsidRDefault="008C07CC" w:rsidP="008C07CC">
            <w:pPr>
              <w:pStyle w:val="ListParagraph"/>
              <w:numPr>
                <w:ilvl w:val="0"/>
                <w:numId w:val="36"/>
              </w:numPr>
              <w:tabs>
                <w:tab w:val="left" w:pos="392"/>
              </w:tabs>
              <w:bidi/>
              <w:jc w:val="both"/>
              <w:rPr>
                <w:rFonts w:ascii="Simplified Arabic" w:hAnsi="Simplified Arabic" w:cs="Simplified Arabic"/>
                <w:b/>
                <w:bCs/>
                <w:sz w:val="28"/>
                <w:szCs w:val="28"/>
                <w:u w:val="single"/>
                <w:lang w:bidi="ar-LB"/>
              </w:rPr>
            </w:pPr>
            <w:r w:rsidRPr="00721D37">
              <w:rPr>
                <w:rFonts w:ascii="Simplified Arabic" w:hAnsi="Simplified Arabic" w:cs="Simplified Arabic"/>
                <w:b/>
                <w:bCs/>
                <w:sz w:val="28"/>
                <w:szCs w:val="28"/>
                <w:u w:val="single"/>
              </w:rPr>
              <w:t>KL</w:t>
            </w:r>
          </w:p>
          <w:p w14:paraId="38E15D01" w14:textId="77777777" w:rsidR="008C07CC" w:rsidRPr="00721D37" w:rsidRDefault="008C07CC" w:rsidP="008C07CC">
            <w:pPr>
              <w:pStyle w:val="ListParagraph"/>
              <w:numPr>
                <w:ilvl w:val="0"/>
                <w:numId w:val="36"/>
              </w:numPr>
              <w:tabs>
                <w:tab w:val="left" w:pos="392"/>
              </w:tabs>
              <w:bidi/>
              <w:jc w:val="both"/>
              <w:rPr>
                <w:rFonts w:ascii="Simplified Arabic" w:hAnsi="Simplified Arabic" w:cs="Simplified Arabic"/>
                <w:sz w:val="28"/>
                <w:szCs w:val="28"/>
                <w:lang w:bidi="ar-LB"/>
              </w:rPr>
            </w:pPr>
            <w:r w:rsidRPr="00721D37">
              <w:rPr>
                <w:rFonts w:ascii="Simplified Arabic" w:hAnsi="Simplified Arabic" w:cs="Simplified Arabic"/>
                <w:sz w:val="28"/>
                <w:szCs w:val="28"/>
              </w:rPr>
              <w:t>KH</w:t>
            </w:r>
          </w:p>
          <w:p w14:paraId="38B9B07A" w14:textId="77777777" w:rsidR="008C07CC" w:rsidRPr="00721D37" w:rsidRDefault="008C07CC" w:rsidP="008C07CC">
            <w:pPr>
              <w:pStyle w:val="ListParagraph"/>
              <w:numPr>
                <w:ilvl w:val="0"/>
                <w:numId w:val="36"/>
              </w:numPr>
              <w:tabs>
                <w:tab w:val="left" w:pos="392"/>
              </w:tabs>
              <w:bidi/>
              <w:spacing w:after="0"/>
              <w:jc w:val="both"/>
              <w:rPr>
                <w:rFonts w:ascii="Simplified Arabic" w:hAnsi="Simplified Arabic" w:cs="Simplified Arabic"/>
                <w:b/>
                <w:bCs/>
                <w:sz w:val="28"/>
                <w:szCs w:val="28"/>
                <w:u w:val="single"/>
                <w:lang w:bidi="ar-LB"/>
              </w:rPr>
            </w:pPr>
            <w:r w:rsidRPr="00721D37">
              <w:rPr>
                <w:rFonts w:ascii="Simplified Arabic" w:hAnsi="Simplified Arabic" w:cs="Simplified Arabic"/>
                <w:sz w:val="28"/>
                <w:szCs w:val="28"/>
              </w:rPr>
              <w:t>CONFO</w:t>
            </w:r>
            <w:r w:rsidRPr="00721D37">
              <w:rPr>
                <w:rFonts w:ascii="Simplified Arabic" w:hAnsi="Simplified Arabic" w:cs="Simplified Arabic"/>
                <w:b/>
                <w:bCs/>
                <w:sz w:val="28"/>
                <w:szCs w:val="28"/>
                <w:u w:val="single"/>
                <w:rtl/>
                <w:lang w:bidi="ar-SY"/>
              </w:rPr>
              <w:t xml:space="preserve"> </w:t>
            </w:r>
          </w:p>
          <w:p w14:paraId="46B40C3D" w14:textId="77777777" w:rsidR="008C07CC" w:rsidRPr="00721D37" w:rsidRDefault="008C07CC" w:rsidP="008C07CC">
            <w:pPr>
              <w:pStyle w:val="ListParagraph"/>
              <w:numPr>
                <w:ilvl w:val="0"/>
                <w:numId w:val="36"/>
              </w:numPr>
              <w:tabs>
                <w:tab w:val="left" w:pos="392"/>
              </w:tabs>
              <w:bidi/>
              <w:spacing w:after="0"/>
              <w:jc w:val="both"/>
              <w:rPr>
                <w:rFonts w:ascii="Simplified Arabic" w:hAnsi="Simplified Arabic" w:cs="Simplified Arabic"/>
                <w:sz w:val="28"/>
                <w:szCs w:val="28"/>
                <w:rtl/>
                <w:lang w:bidi="ar-LB"/>
              </w:rPr>
            </w:pPr>
            <w:r w:rsidRPr="00721D37">
              <w:rPr>
                <w:rFonts w:ascii="Simplified Arabic" w:hAnsi="Simplified Arabic" w:cs="Simplified Arabic"/>
                <w:sz w:val="28"/>
                <w:szCs w:val="28"/>
                <w:rtl/>
                <w:lang w:bidi="ar-SY"/>
              </w:rPr>
              <w:t>جميع الإجابات خاطئة</w:t>
            </w:r>
          </w:p>
        </w:tc>
        <w:tc>
          <w:tcPr>
            <w:tcW w:w="4587" w:type="dxa"/>
          </w:tcPr>
          <w:p w14:paraId="04466AC9" w14:textId="77777777" w:rsidR="008C07CC" w:rsidRPr="00457751" w:rsidRDefault="008C07CC" w:rsidP="008C07CC">
            <w:pPr>
              <w:pStyle w:val="ListParagraph"/>
              <w:numPr>
                <w:ilvl w:val="0"/>
                <w:numId w:val="66"/>
              </w:numPr>
              <w:tabs>
                <w:tab w:val="left" w:pos="392"/>
              </w:tabs>
              <w:bidi/>
              <w:spacing w:after="0"/>
              <w:jc w:val="both"/>
              <w:rPr>
                <w:rFonts w:ascii="Simplified Arabic" w:hAnsi="Simplified Arabic" w:cs="Simplified Arabic"/>
                <w:sz w:val="28"/>
                <w:szCs w:val="28"/>
                <w:rtl/>
                <w:lang w:bidi="ar-SY"/>
              </w:rPr>
            </w:pPr>
            <w:r w:rsidRPr="00457751">
              <w:rPr>
                <w:rFonts w:ascii="Simplified Arabic" w:hAnsi="Simplified Arabic" w:cs="Simplified Arabic"/>
                <w:sz w:val="28"/>
                <w:szCs w:val="28"/>
                <w:rtl/>
                <w:lang w:bidi="ar-LB"/>
              </w:rPr>
              <w:t xml:space="preserve">لاستعراض </w:t>
            </w:r>
            <w:r w:rsidRPr="00457751">
              <w:rPr>
                <w:rFonts w:ascii="Simplified Arabic" w:hAnsi="Simplified Arabic" w:cs="Simplified Arabic"/>
                <w:sz w:val="28"/>
                <w:szCs w:val="28"/>
                <w:rtl/>
              </w:rPr>
              <w:t>فقط الكيوزات التي تحوي حجوزات</w:t>
            </w:r>
            <w:r w:rsidRPr="00457751">
              <w:rPr>
                <w:rFonts w:ascii="Simplified Arabic" w:hAnsi="Simplified Arabic" w:cs="Simplified Arabic"/>
                <w:sz w:val="28"/>
                <w:szCs w:val="28"/>
                <w:rtl/>
                <w:lang w:bidi="ar-SY"/>
              </w:rPr>
              <w:t>:</w:t>
            </w:r>
          </w:p>
          <w:p w14:paraId="1C7B66B5" w14:textId="77777777" w:rsidR="008C07CC" w:rsidRPr="00721D37" w:rsidRDefault="008C07CC" w:rsidP="008C07CC">
            <w:pPr>
              <w:pStyle w:val="ListParagraph"/>
              <w:numPr>
                <w:ilvl w:val="0"/>
                <w:numId w:val="37"/>
              </w:numPr>
              <w:tabs>
                <w:tab w:val="left" w:pos="392"/>
              </w:tabs>
              <w:bidi/>
              <w:spacing w:after="0"/>
              <w:jc w:val="both"/>
              <w:rPr>
                <w:rFonts w:ascii="Simplified Arabic" w:hAnsi="Simplified Arabic" w:cs="Simplified Arabic"/>
                <w:sz w:val="28"/>
                <w:szCs w:val="28"/>
                <w:lang w:bidi="ar-LB"/>
              </w:rPr>
            </w:pPr>
            <w:r w:rsidRPr="00721D37">
              <w:rPr>
                <w:rFonts w:ascii="Simplified Arabic" w:hAnsi="Simplified Arabic" w:cs="Simplified Arabic"/>
                <w:sz w:val="28"/>
                <w:szCs w:val="28"/>
              </w:rPr>
              <w:t>QTQ</w:t>
            </w:r>
            <w:r w:rsidRPr="00721D37">
              <w:rPr>
                <w:rFonts w:ascii="Simplified Arabic" w:hAnsi="Simplified Arabic" w:cs="Simplified Arabic"/>
                <w:sz w:val="28"/>
                <w:szCs w:val="28"/>
                <w:rtl/>
                <w:lang w:bidi="ar-LB"/>
              </w:rPr>
              <w:t>.</w:t>
            </w:r>
          </w:p>
          <w:p w14:paraId="451FDE62" w14:textId="77777777" w:rsidR="008C07CC" w:rsidRPr="00721D37" w:rsidRDefault="008C07CC" w:rsidP="008C07CC">
            <w:pPr>
              <w:pStyle w:val="ListParagraph"/>
              <w:numPr>
                <w:ilvl w:val="0"/>
                <w:numId w:val="37"/>
              </w:numPr>
              <w:tabs>
                <w:tab w:val="left" w:pos="392"/>
              </w:tabs>
              <w:bidi/>
              <w:spacing w:after="0"/>
              <w:jc w:val="both"/>
              <w:rPr>
                <w:rFonts w:ascii="Simplified Arabic" w:hAnsi="Simplified Arabic" w:cs="Simplified Arabic"/>
                <w:sz w:val="28"/>
                <w:szCs w:val="28"/>
                <w:lang w:bidi="ar-LB"/>
              </w:rPr>
            </w:pPr>
            <w:r w:rsidRPr="00721D37">
              <w:rPr>
                <w:rFonts w:ascii="Simplified Arabic" w:hAnsi="Simplified Arabic" w:cs="Simplified Arabic"/>
                <w:b/>
                <w:bCs/>
                <w:sz w:val="28"/>
                <w:szCs w:val="28"/>
                <w:u w:val="single"/>
              </w:rPr>
              <w:t>QT</w:t>
            </w:r>
            <w:r w:rsidRPr="00721D37">
              <w:rPr>
                <w:rFonts w:ascii="Simplified Arabic" w:hAnsi="Simplified Arabic" w:cs="Simplified Arabic"/>
                <w:sz w:val="28"/>
                <w:szCs w:val="28"/>
                <w:rtl/>
                <w:lang w:bidi="ar-LB"/>
              </w:rPr>
              <w:t>.</w:t>
            </w:r>
          </w:p>
          <w:p w14:paraId="72A32B04" w14:textId="77777777" w:rsidR="008C07CC" w:rsidRPr="00721D37" w:rsidRDefault="008C07CC" w:rsidP="008C07CC">
            <w:pPr>
              <w:pStyle w:val="ListParagraph"/>
              <w:numPr>
                <w:ilvl w:val="0"/>
                <w:numId w:val="37"/>
              </w:numPr>
              <w:tabs>
                <w:tab w:val="left" w:pos="392"/>
              </w:tabs>
              <w:bidi/>
              <w:spacing w:after="0"/>
              <w:jc w:val="both"/>
              <w:rPr>
                <w:rFonts w:ascii="Simplified Arabic" w:hAnsi="Simplified Arabic" w:cs="Simplified Arabic"/>
                <w:sz w:val="28"/>
                <w:szCs w:val="28"/>
                <w:lang w:bidi="ar-LB"/>
              </w:rPr>
            </w:pPr>
            <w:r w:rsidRPr="00721D37">
              <w:rPr>
                <w:rFonts w:ascii="Simplified Arabic" w:hAnsi="Simplified Arabic" w:cs="Simplified Arabic"/>
                <w:sz w:val="28"/>
                <w:szCs w:val="28"/>
              </w:rPr>
              <w:t>QN</w:t>
            </w:r>
            <w:r w:rsidRPr="00721D37">
              <w:rPr>
                <w:rFonts w:ascii="Simplified Arabic" w:hAnsi="Simplified Arabic" w:cs="Simplified Arabic"/>
                <w:sz w:val="28"/>
                <w:szCs w:val="28"/>
                <w:rtl/>
              </w:rPr>
              <w:t>.</w:t>
            </w:r>
          </w:p>
          <w:p w14:paraId="78B63B5A" w14:textId="77777777" w:rsidR="008C07CC" w:rsidRPr="00721D37" w:rsidRDefault="008C07CC" w:rsidP="008C07CC">
            <w:pPr>
              <w:pStyle w:val="ListParagraph"/>
              <w:numPr>
                <w:ilvl w:val="0"/>
                <w:numId w:val="37"/>
              </w:numPr>
              <w:tabs>
                <w:tab w:val="left" w:pos="392"/>
              </w:tabs>
              <w:bidi/>
              <w:spacing w:after="0"/>
              <w:jc w:val="both"/>
              <w:rPr>
                <w:rFonts w:ascii="Simplified Arabic" w:hAnsi="Simplified Arabic" w:cs="Simplified Arabic"/>
                <w:sz w:val="28"/>
                <w:szCs w:val="28"/>
                <w:rtl/>
              </w:rPr>
            </w:pPr>
            <w:r w:rsidRPr="00721D37">
              <w:rPr>
                <w:rFonts w:ascii="Simplified Arabic" w:hAnsi="Simplified Arabic" w:cs="Simplified Arabic"/>
                <w:sz w:val="28"/>
                <w:szCs w:val="28"/>
                <w:rtl/>
                <w:lang w:bidi="ar-SY"/>
              </w:rPr>
              <w:t>جميع الإجابات صحيحة</w:t>
            </w:r>
          </w:p>
        </w:tc>
      </w:tr>
      <w:tr w:rsidR="008C07CC" w:rsidRPr="00721D37" w14:paraId="3A574578" w14:textId="77777777" w:rsidTr="00F615FA">
        <w:tc>
          <w:tcPr>
            <w:tcW w:w="5047" w:type="dxa"/>
          </w:tcPr>
          <w:p w14:paraId="33FCD4CA" w14:textId="77777777" w:rsidR="008C07CC" w:rsidRPr="00457751" w:rsidRDefault="008C07CC" w:rsidP="008C07CC">
            <w:pPr>
              <w:pStyle w:val="ListParagraph"/>
              <w:numPr>
                <w:ilvl w:val="0"/>
                <w:numId w:val="66"/>
              </w:numPr>
              <w:tabs>
                <w:tab w:val="left" w:pos="392"/>
              </w:tabs>
              <w:bidi/>
              <w:spacing w:after="0"/>
              <w:jc w:val="both"/>
              <w:rPr>
                <w:rFonts w:ascii="Simplified Arabic" w:hAnsi="Simplified Arabic" w:cs="Simplified Arabic"/>
                <w:sz w:val="28"/>
                <w:szCs w:val="28"/>
                <w:rtl/>
                <w:lang w:bidi="ar-SY"/>
              </w:rPr>
            </w:pPr>
            <w:r w:rsidRPr="00457751">
              <w:rPr>
                <w:rFonts w:ascii="Simplified Arabic" w:hAnsi="Simplified Arabic" w:cs="Simplified Arabic"/>
                <w:sz w:val="28"/>
                <w:szCs w:val="28"/>
                <w:rtl/>
                <w:lang w:bidi="ar-LB"/>
              </w:rPr>
              <w:t>لإخراج حجز معين من الكيوز نستخدم</w:t>
            </w:r>
            <w:r w:rsidRPr="00457751">
              <w:rPr>
                <w:rFonts w:ascii="Simplified Arabic" w:hAnsi="Simplified Arabic" w:cs="Simplified Arabic"/>
                <w:sz w:val="28"/>
                <w:szCs w:val="28"/>
                <w:rtl/>
                <w:lang w:bidi="ar-SY"/>
              </w:rPr>
              <w:t>:</w:t>
            </w:r>
          </w:p>
          <w:p w14:paraId="057C27F3" w14:textId="77777777" w:rsidR="008C07CC" w:rsidRPr="00721D37" w:rsidRDefault="008C07CC" w:rsidP="008C07CC">
            <w:pPr>
              <w:pStyle w:val="ListParagraph"/>
              <w:numPr>
                <w:ilvl w:val="0"/>
                <w:numId w:val="38"/>
              </w:numPr>
              <w:tabs>
                <w:tab w:val="left" w:pos="392"/>
              </w:tabs>
              <w:bidi/>
              <w:spacing w:after="0"/>
              <w:jc w:val="both"/>
              <w:rPr>
                <w:rFonts w:ascii="Simplified Arabic" w:hAnsi="Simplified Arabic" w:cs="Simplified Arabic"/>
                <w:sz w:val="28"/>
                <w:szCs w:val="28"/>
                <w:lang w:bidi="ar-LB"/>
              </w:rPr>
            </w:pPr>
            <w:r w:rsidRPr="00721D37">
              <w:rPr>
                <w:rFonts w:ascii="Simplified Arabic" w:hAnsi="Simplified Arabic" w:cs="Simplified Arabic"/>
                <w:sz w:val="28"/>
                <w:szCs w:val="28"/>
                <w:lang w:bidi="ar-LB"/>
              </w:rPr>
              <w:t>QD</w:t>
            </w:r>
          </w:p>
          <w:p w14:paraId="0715423D" w14:textId="77777777" w:rsidR="008C07CC" w:rsidRPr="00721D37" w:rsidRDefault="008C07CC" w:rsidP="008C07CC">
            <w:pPr>
              <w:pStyle w:val="ListParagraph"/>
              <w:numPr>
                <w:ilvl w:val="0"/>
                <w:numId w:val="38"/>
              </w:numPr>
              <w:tabs>
                <w:tab w:val="left" w:pos="392"/>
              </w:tabs>
              <w:bidi/>
              <w:spacing w:after="0"/>
              <w:jc w:val="both"/>
              <w:rPr>
                <w:rFonts w:ascii="Simplified Arabic" w:hAnsi="Simplified Arabic" w:cs="Simplified Arabic"/>
                <w:b/>
                <w:bCs/>
                <w:sz w:val="28"/>
                <w:szCs w:val="28"/>
                <w:u w:val="single"/>
                <w:lang w:bidi="ar-LB"/>
              </w:rPr>
            </w:pPr>
            <w:r w:rsidRPr="00721D37">
              <w:rPr>
                <w:rFonts w:ascii="Simplified Arabic" w:hAnsi="Simplified Arabic" w:cs="Simplified Arabic"/>
                <w:b/>
                <w:bCs/>
                <w:sz w:val="28"/>
                <w:szCs w:val="28"/>
                <w:u w:val="single"/>
                <w:lang w:bidi="ar-LB"/>
              </w:rPr>
              <w:t>QN</w:t>
            </w:r>
          </w:p>
          <w:p w14:paraId="559AD109" w14:textId="77777777" w:rsidR="008C07CC" w:rsidRPr="00721D37" w:rsidRDefault="008C07CC" w:rsidP="008C07CC">
            <w:pPr>
              <w:pStyle w:val="ListParagraph"/>
              <w:numPr>
                <w:ilvl w:val="0"/>
                <w:numId w:val="38"/>
              </w:numPr>
              <w:tabs>
                <w:tab w:val="left" w:pos="392"/>
              </w:tabs>
              <w:bidi/>
              <w:spacing w:after="0"/>
              <w:jc w:val="both"/>
              <w:rPr>
                <w:rFonts w:ascii="Simplified Arabic" w:hAnsi="Simplified Arabic" w:cs="Simplified Arabic"/>
                <w:sz w:val="28"/>
                <w:szCs w:val="28"/>
                <w:lang w:bidi="ar-LB"/>
              </w:rPr>
            </w:pPr>
            <w:r w:rsidRPr="00721D37">
              <w:rPr>
                <w:rFonts w:ascii="Simplified Arabic" w:hAnsi="Simplified Arabic" w:cs="Simplified Arabic"/>
                <w:sz w:val="28"/>
                <w:szCs w:val="28"/>
                <w:lang w:bidi="ar-LB"/>
              </w:rPr>
              <w:t>QT</w:t>
            </w:r>
          </w:p>
          <w:p w14:paraId="2F522CEC" w14:textId="77777777" w:rsidR="008C07CC" w:rsidRPr="00721D37" w:rsidRDefault="008C07CC" w:rsidP="008C07CC">
            <w:pPr>
              <w:pStyle w:val="ListParagraph"/>
              <w:numPr>
                <w:ilvl w:val="0"/>
                <w:numId w:val="38"/>
              </w:numPr>
              <w:tabs>
                <w:tab w:val="left" w:pos="392"/>
              </w:tabs>
              <w:bidi/>
              <w:spacing w:after="0"/>
              <w:jc w:val="both"/>
              <w:rPr>
                <w:rFonts w:ascii="Simplified Arabic" w:hAnsi="Simplified Arabic" w:cs="Simplified Arabic"/>
                <w:sz w:val="28"/>
                <w:szCs w:val="28"/>
                <w:rtl/>
                <w:lang w:bidi="ar-LB"/>
              </w:rPr>
            </w:pPr>
            <w:r w:rsidRPr="00721D37">
              <w:rPr>
                <w:rFonts w:ascii="Simplified Arabic" w:hAnsi="Simplified Arabic" w:cs="Simplified Arabic"/>
                <w:sz w:val="28"/>
                <w:szCs w:val="28"/>
                <w:rtl/>
                <w:lang w:bidi="ar-SY"/>
              </w:rPr>
              <w:t>جميع الإجابات صحيحة</w:t>
            </w:r>
          </w:p>
        </w:tc>
        <w:tc>
          <w:tcPr>
            <w:tcW w:w="4587" w:type="dxa"/>
          </w:tcPr>
          <w:p w14:paraId="7E922DBA" w14:textId="77777777" w:rsidR="008C07CC" w:rsidRPr="00457751" w:rsidRDefault="008C07CC" w:rsidP="008C07CC">
            <w:pPr>
              <w:pStyle w:val="ListParagraph"/>
              <w:numPr>
                <w:ilvl w:val="0"/>
                <w:numId w:val="66"/>
              </w:numPr>
              <w:tabs>
                <w:tab w:val="left" w:pos="392"/>
              </w:tabs>
              <w:bidi/>
              <w:spacing w:after="0"/>
              <w:jc w:val="both"/>
              <w:rPr>
                <w:rFonts w:ascii="Simplified Arabic" w:hAnsi="Simplified Arabic" w:cs="Simplified Arabic"/>
                <w:b/>
                <w:bCs/>
                <w:sz w:val="28"/>
                <w:szCs w:val="28"/>
                <w:rtl/>
                <w:lang w:bidi="ar-SY"/>
              </w:rPr>
            </w:pPr>
            <w:r w:rsidRPr="00457751">
              <w:rPr>
                <w:rFonts w:ascii="Simplified Arabic" w:hAnsi="Simplified Arabic" w:cs="Simplified Arabic"/>
                <w:sz w:val="28"/>
                <w:szCs w:val="28"/>
                <w:rtl/>
              </w:rPr>
              <w:t>فئة قطاعات الجولات هي</w:t>
            </w:r>
            <w:r w:rsidRPr="00457751">
              <w:rPr>
                <w:rFonts w:ascii="Simplified Arabic" w:hAnsi="Simplified Arabic" w:cs="Simplified Arabic"/>
                <w:b/>
                <w:bCs/>
                <w:sz w:val="28"/>
                <w:szCs w:val="28"/>
                <w:rtl/>
                <w:lang w:bidi="ar-SY"/>
              </w:rPr>
              <w:t>:</w:t>
            </w:r>
          </w:p>
          <w:p w14:paraId="48F12A29" w14:textId="77777777" w:rsidR="008C07CC" w:rsidRPr="00721D37" w:rsidRDefault="008C07CC" w:rsidP="008C07CC">
            <w:pPr>
              <w:pStyle w:val="ListParagraph"/>
              <w:numPr>
                <w:ilvl w:val="0"/>
                <w:numId w:val="39"/>
              </w:numPr>
              <w:tabs>
                <w:tab w:val="left" w:pos="392"/>
              </w:tabs>
              <w:bidi/>
              <w:spacing w:before="240"/>
              <w:jc w:val="both"/>
              <w:rPr>
                <w:rFonts w:ascii="Simplified Arabic" w:hAnsi="Simplified Arabic" w:cs="Simplified Arabic"/>
                <w:sz w:val="28"/>
                <w:szCs w:val="28"/>
                <w:lang w:bidi="ar-LB"/>
              </w:rPr>
            </w:pPr>
            <w:r w:rsidRPr="00721D37">
              <w:rPr>
                <w:rFonts w:ascii="Simplified Arabic" w:hAnsi="Simplified Arabic" w:cs="Simplified Arabic"/>
                <w:sz w:val="28"/>
                <w:szCs w:val="28"/>
                <w:lang w:bidi="ar-LB"/>
              </w:rPr>
              <w:t>Hotel Segments</w:t>
            </w:r>
          </w:p>
          <w:p w14:paraId="66EB4ED1" w14:textId="77777777" w:rsidR="008C07CC" w:rsidRPr="00721D37" w:rsidRDefault="008C07CC" w:rsidP="008C07CC">
            <w:pPr>
              <w:pStyle w:val="ListParagraph"/>
              <w:numPr>
                <w:ilvl w:val="0"/>
                <w:numId w:val="39"/>
              </w:numPr>
              <w:tabs>
                <w:tab w:val="left" w:pos="392"/>
              </w:tabs>
              <w:bidi/>
              <w:spacing w:before="240"/>
              <w:jc w:val="both"/>
              <w:rPr>
                <w:rFonts w:ascii="Simplified Arabic" w:hAnsi="Simplified Arabic" w:cs="Simplified Arabic"/>
                <w:sz w:val="28"/>
                <w:szCs w:val="28"/>
                <w:lang w:bidi="ar-LB"/>
              </w:rPr>
            </w:pPr>
            <w:r w:rsidRPr="00721D37">
              <w:rPr>
                <w:rFonts w:ascii="Simplified Arabic" w:hAnsi="Simplified Arabic" w:cs="Simplified Arabic"/>
                <w:sz w:val="28"/>
                <w:szCs w:val="28"/>
                <w:lang w:bidi="ar-LB"/>
              </w:rPr>
              <w:t>Car Segments</w:t>
            </w:r>
          </w:p>
          <w:p w14:paraId="6C3BA5A7" w14:textId="77777777" w:rsidR="008C07CC" w:rsidRPr="00721D37" w:rsidRDefault="008C07CC" w:rsidP="008C07CC">
            <w:pPr>
              <w:pStyle w:val="ListParagraph"/>
              <w:numPr>
                <w:ilvl w:val="0"/>
                <w:numId w:val="39"/>
              </w:numPr>
              <w:tabs>
                <w:tab w:val="left" w:pos="392"/>
              </w:tabs>
              <w:bidi/>
              <w:spacing w:before="240"/>
              <w:jc w:val="both"/>
              <w:rPr>
                <w:rFonts w:ascii="Simplified Arabic" w:hAnsi="Simplified Arabic" w:cs="Simplified Arabic"/>
                <w:sz w:val="28"/>
                <w:szCs w:val="28"/>
                <w:lang w:bidi="ar-LB"/>
              </w:rPr>
            </w:pPr>
            <w:r w:rsidRPr="00721D37">
              <w:rPr>
                <w:rFonts w:ascii="Simplified Arabic" w:hAnsi="Simplified Arabic" w:cs="Simplified Arabic"/>
                <w:sz w:val="28"/>
                <w:szCs w:val="28"/>
                <w:lang w:bidi="ar-LB"/>
              </w:rPr>
              <w:t>A+B</w:t>
            </w:r>
          </w:p>
          <w:p w14:paraId="474EEFEE" w14:textId="77777777" w:rsidR="008C07CC" w:rsidRPr="00721D37" w:rsidRDefault="008C07CC" w:rsidP="008C07CC">
            <w:pPr>
              <w:pStyle w:val="ListParagraph"/>
              <w:numPr>
                <w:ilvl w:val="0"/>
                <w:numId w:val="39"/>
              </w:numPr>
              <w:tabs>
                <w:tab w:val="left" w:pos="392"/>
              </w:tabs>
              <w:bidi/>
              <w:jc w:val="both"/>
              <w:rPr>
                <w:rFonts w:ascii="Simplified Arabic" w:hAnsi="Simplified Arabic" w:cs="Simplified Arabic"/>
                <w:b/>
                <w:bCs/>
                <w:sz w:val="28"/>
                <w:szCs w:val="28"/>
                <w:u w:val="single"/>
                <w:rtl/>
                <w:lang w:bidi="ar-LB"/>
              </w:rPr>
            </w:pPr>
            <w:r w:rsidRPr="00721D37">
              <w:rPr>
                <w:rFonts w:ascii="Simplified Arabic" w:hAnsi="Simplified Arabic" w:cs="Simplified Arabic"/>
                <w:b/>
                <w:bCs/>
                <w:sz w:val="28"/>
                <w:szCs w:val="28"/>
                <w:u w:val="single"/>
                <w:rtl/>
                <w:lang w:bidi="ar-SY"/>
              </w:rPr>
              <w:t>جميع الإجابات خاطئة</w:t>
            </w:r>
          </w:p>
        </w:tc>
      </w:tr>
      <w:tr w:rsidR="008C07CC" w:rsidRPr="00721D37" w14:paraId="7FAD3EF7" w14:textId="77777777" w:rsidTr="00F615FA">
        <w:tc>
          <w:tcPr>
            <w:tcW w:w="5047" w:type="dxa"/>
          </w:tcPr>
          <w:p w14:paraId="4110D56D" w14:textId="77777777" w:rsidR="008C07CC" w:rsidRPr="00457751" w:rsidRDefault="008C07CC" w:rsidP="008C07CC">
            <w:pPr>
              <w:pStyle w:val="ListParagraph"/>
              <w:numPr>
                <w:ilvl w:val="0"/>
                <w:numId w:val="66"/>
              </w:numPr>
              <w:tabs>
                <w:tab w:val="left" w:pos="392"/>
              </w:tabs>
              <w:bidi/>
              <w:spacing w:after="0"/>
              <w:jc w:val="both"/>
              <w:rPr>
                <w:rFonts w:ascii="Simplified Arabic" w:hAnsi="Simplified Arabic" w:cs="Simplified Arabic"/>
                <w:sz w:val="28"/>
                <w:szCs w:val="28"/>
                <w:rtl/>
                <w:lang w:bidi="ar-LB"/>
              </w:rPr>
            </w:pPr>
            <w:r w:rsidRPr="00457751">
              <w:rPr>
                <w:rFonts w:ascii="Simplified Arabic" w:hAnsi="Simplified Arabic" w:cs="Simplified Arabic"/>
                <w:sz w:val="28"/>
                <w:szCs w:val="28"/>
                <w:rtl/>
                <w:lang w:bidi="ar-LB"/>
              </w:rPr>
              <w:lastRenderedPageBreak/>
              <w:t>لا يمكن حذف أو مسح الكيوز وإنما يمكن:</w:t>
            </w:r>
          </w:p>
          <w:p w14:paraId="3DD87F5A" w14:textId="77777777" w:rsidR="008C07CC" w:rsidRPr="00721D37" w:rsidRDefault="008C07CC" w:rsidP="008C07CC">
            <w:pPr>
              <w:pStyle w:val="ListParagraph"/>
              <w:numPr>
                <w:ilvl w:val="0"/>
                <w:numId w:val="40"/>
              </w:numPr>
              <w:tabs>
                <w:tab w:val="left" w:pos="392"/>
              </w:tabs>
              <w:bidi/>
              <w:spacing w:after="0"/>
              <w:jc w:val="both"/>
              <w:rPr>
                <w:rFonts w:ascii="Simplified Arabic" w:hAnsi="Simplified Arabic" w:cs="Simplified Arabic"/>
                <w:sz w:val="28"/>
                <w:szCs w:val="28"/>
                <w:lang w:bidi="ar-SY"/>
              </w:rPr>
            </w:pPr>
            <w:r w:rsidRPr="00721D37">
              <w:rPr>
                <w:rFonts w:ascii="Simplified Arabic" w:hAnsi="Simplified Arabic" w:cs="Simplified Arabic"/>
                <w:b/>
                <w:bCs/>
                <w:sz w:val="28"/>
                <w:szCs w:val="28"/>
                <w:u w:val="single"/>
                <w:rtl/>
                <w:lang w:bidi="ar-SY"/>
              </w:rPr>
              <w:t xml:space="preserve">تجميد الكيوز ويبقى الرقم موجوداً ضمن </w:t>
            </w:r>
            <w:r w:rsidRPr="00721D37">
              <w:rPr>
                <w:rFonts w:ascii="Simplified Arabic" w:hAnsi="Simplified Arabic" w:cs="Simplified Arabic"/>
                <w:b/>
                <w:bCs/>
                <w:sz w:val="28"/>
                <w:szCs w:val="28"/>
                <w:u w:val="single"/>
                <w:lang w:bidi="ar-SY"/>
              </w:rPr>
              <w:t>QTQ</w:t>
            </w:r>
            <w:r w:rsidRPr="00721D37">
              <w:rPr>
                <w:rFonts w:ascii="Simplified Arabic" w:hAnsi="Simplified Arabic" w:cs="Simplified Arabic"/>
                <w:sz w:val="28"/>
                <w:szCs w:val="28"/>
                <w:rtl/>
                <w:lang w:bidi="ar-SY"/>
              </w:rPr>
              <w:t>.</w:t>
            </w:r>
          </w:p>
          <w:p w14:paraId="359A87D9" w14:textId="77777777" w:rsidR="008C07CC" w:rsidRPr="00721D37" w:rsidRDefault="008C07CC" w:rsidP="008C07CC">
            <w:pPr>
              <w:pStyle w:val="ListParagraph"/>
              <w:numPr>
                <w:ilvl w:val="0"/>
                <w:numId w:val="40"/>
              </w:numPr>
              <w:tabs>
                <w:tab w:val="left" w:pos="392"/>
              </w:tabs>
              <w:bidi/>
              <w:spacing w:after="0"/>
              <w:jc w:val="both"/>
              <w:rPr>
                <w:rFonts w:ascii="Simplified Arabic" w:hAnsi="Simplified Arabic" w:cs="Simplified Arabic"/>
                <w:sz w:val="28"/>
                <w:szCs w:val="28"/>
                <w:lang w:bidi="ar-SY"/>
              </w:rPr>
            </w:pPr>
            <w:r w:rsidRPr="00721D37">
              <w:rPr>
                <w:rFonts w:ascii="Simplified Arabic" w:hAnsi="Simplified Arabic" w:cs="Simplified Arabic"/>
                <w:sz w:val="28"/>
                <w:szCs w:val="28"/>
                <w:rtl/>
                <w:lang w:bidi="ar-SY"/>
              </w:rPr>
              <w:t>تجميد الكيوز و</w:t>
            </w:r>
            <w:r w:rsidRPr="00721D37">
              <w:rPr>
                <w:rFonts w:ascii="Simplified Arabic" w:hAnsi="Simplified Arabic" w:cs="Simplified Arabic"/>
                <w:sz w:val="28"/>
                <w:szCs w:val="28"/>
                <w:rtl/>
                <w:lang w:bidi="ar-LB"/>
              </w:rPr>
              <w:t>لا</w:t>
            </w:r>
            <w:r w:rsidRPr="00721D37">
              <w:rPr>
                <w:rFonts w:ascii="Simplified Arabic" w:hAnsi="Simplified Arabic" w:cs="Simplified Arabic"/>
                <w:sz w:val="28"/>
                <w:szCs w:val="28"/>
                <w:rtl/>
                <w:lang w:bidi="ar-SY"/>
              </w:rPr>
              <w:t>يبقى الرقم موجوداً ضمن</w:t>
            </w:r>
            <w:r w:rsidRPr="00721D37">
              <w:rPr>
                <w:rFonts w:ascii="Simplified Arabic" w:hAnsi="Simplified Arabic" w:cs="Simplified Arabic"/>
                <w:sz w:val="28"/>
                <w:szCs w:val="28"/>
                <w:lang w:bidi="ar-SY"/>
              </w:rPr>
              <w:t>QTQ</w:t>
            </w:r>
            <w:r w:rsidRPr="00721D37">
              <w:rPr>
                <w:rFonts w:ascii="Simplified Arabic" w:hAnsi="Simplified Arabic" w:cs="Simplified Arabic"/>
                <w:sz w:val="28"/>
                <w:szCs w:val="28"/>
                <w:rtl/>
                <w:lang w:bidi="ar-SY"/>
              </w:rPr>
              <w:t xml:space="preserve"> </w:t>
            </w:r>
          </w:p>
          <w:p w14:paraId="045A55BE" w14:textId="77777777" w:rsidR="008C07CC" w:rsidRPr="00721D37" w:rsidRDefault="008C07CC" w:rsidP="008C07CC">
            <w:pPr>
              <w:pStyle w:val="ListParagraph"/>
              <w:numPr>
                <w:ilvl w:val="0"/>
                <w:numId w:val="40"/>
              </w:numPr>
              <w:tabs>
                <w:tab w:val="left" w:pos="392"/>
              </w:tabs>
              <w:bidi/>
              <w:spacing w:after="0"/>
              <w:jc w:val="both"/>
              <w:rPr>
                <w:rFonts w:ascii="Simplified Arabic" w:hAnsi="Simplified Arabic" w:cs="Simplified Arabic"/>
                <w:sz w:val="28"/>
                <w:szCs w:val="28"/>
                <w:lang w:bidi="ar-SY"/>
              </w:rPr>
            </w:pPr>
            <w:r w:rsidRPr="00721D37">
              <w:rPr>
                <w:rFonts w:ascii="Simplified Arabic" w:hAnsi="Simplified Arabic" w:cs="Simplified Arabic"/>
                <w:sz w:val="28"/>
                <w:szCs w:val="28"/>
                <w:lang w:bidi="ar-SY"/>
              </w:rPr>
              <w:t>A+B</w:t>
            </w:r>
            <w:r w:rsidRPr="00721D37">
              <w:rPr>
                <w:rFonts w:ascii="Simplified Arabic" w:hAnsi="Simplified Arabic" w:cs="Simplified Arabic"/>
                <w:sz w:val="28"/>
                <w:szCs w:val="28"/>
                <w:rtl/>
                <w:lang w:bidi="ar-LB"/>
              </w:rPr>
              <w:t>.</w:t>
            </w:r>
          </w:p>
          <w:p w14:paraId="18981F8F" w14:textId="77777777" w:rsidR="008C07CC" w:rsidRPr="00721D37" w:rsidRDefault="008C07CC" w:rsidP="008C07CC">
            <w:pPr>
              <w:pStyle w:val="ListParagraph"/>
              <w:numPr>
                <w:ilvl w:val="0"/>
                <w:numId w:val="40"/>
              </w:numPr>
              <w:tabs>
                <w:tab w:val="left" w:pos="392"/>
              </w:tabs>
              <w:bidi/>
              <w:spacing w:after="0"/>
              <w:jc w:val="both"/>
              <w:rPr>
                <w:rFonts w:ascii="Simplified Arabic" w:hAnsi="Simplified Arabic" w:cs="Simplified Arabic"/>
                <w:sz w:val="28"/>
                <w:szCs w:val="28"/>
                <w:rtl/>
                <w:lang w:bidi="ar-SY"/>
              </w:rPr>
            </w:pPr>
            <w:r w:rsidRPr="00721D37">
              <w:rPr>
                <w:rFonts w:ascii="Simplified Arabic" w:hAnsi="Simplified Arabic" w:cs="Simplified Arabic"/>
                <w:sz w:val="28"/>
                <w:szCs w:val="28"/>
                <w:rtl/>
                <w:lang w:bidi="ar-SY"/>
              </w:rPr>
              <w:t>جميع الإجابات خاطئة.</w:t>
            </w:r>
          </w:p>
        </w:tc>
        <w:tc>
          <w:tcPr>
            <w:tcW w:w="4587" w:type="dxa"/>
          </w:tcPr>
          <w:p w14:paraId="1EFF7A02" w14:textId="77777777" w:rsidR="008C07CC" w:rsidRPr="00457751" w:rsidRDefault="008C07CC" w:rsidP="008C07CC">
            <w:pPr>
              <w:pStyle w:val="ListParagraph"/>
              <w:numPr>
                <w:ilvl w:val="0"/>
                <w:numId w:val="66"/>
              </w:numPr>
              <w:tabs>
                <w:tab w:val="left" w:pos="392"/>
              </w:tabs>
              <w:bidi/>
              <w:spacing w:after="0"/>
              <w:jc w:val="both"/>
              <w:rPr>
                <w:rFonts w:ascii="Simplified Arabic" w:hAnsi="Simplified Arabic" w:cs="Simplified Arabic"/>
                <w:sz w:val="28"/>
                <w:szCs w:val="28"/>
                <w:rtl/>
                <w:lang w:bidi="ar-SY"/>
              </w:rPr>
            </w:pPr>
            <w:r w:rsidRPr="00457751">
              <w:rPr>
                <w:rFonts w:ascii="Simplified Arabic" w:hAnsi="Simplified Arabic" w:cs="Simplified Arabic"/>
                <w:sz w:val="28"/>
                <w:szCs w:val="28"/>
                <w:rtl/>
                <w:lang w:bidi="ar-SY"/>
              </w:rPr>
              <w:t>تظهر إضافة تحويل الحجز في:</w:t>
            </w:r>
          </w:p>
          <w:p w14:paraId="49F85606" w14:textId="77777777" w:rsidR="008C07CC" w:rsidRPr="00721D37" w:rsidRDefault="008C07CC" w:rsidP="008C07CC">
            <w:pPr>
              <w:pStyle w:val="ListParagraph"/>
              <w:numPr>
                <w:ilvl w:val="0"/>
                <w:numId w:val="51"/>
              </w:numPr>
              <w:tabs>
                <w:tab w:val="left" w:pos="392"/>
              </w:tabs>
              <w:bidi/>
              <w:spacing w:after="0"/>
              <w:jc w:val="both"/>
              <w:rPr>
                <w:rFonts w:ascii="Simplified Arabic" w:hAnsi="Simplified Arabic" w:cs="Simplified Arabic"/>
                <w:sz w:val="28"/>
                <w:szCs w:val="28"/>
                <w:lang w:bidi="ar-LB"/>
              </w:rPr>
            </w:pPr>
            <w:r w:rsidRPr="00721D37">
              <w:rPr>
                <w:rFonts w:ascii="Simplified Arabic" w:hAnsi="Simplified Arabic" w:cs="Simplified Arabic"/>
                <w:sz w:val="28"/>
                <w:szCs w:val="28"/>
                <w:rtl/>
                <w:lang w:bidi="ar-LB"/>
              </w:rPr>
              <w:t>أعلى الحجز مع رقم السطر.</w:t>
            </w:r>
          </w:p>
          <w:p w14:paraId="5708FFF7" w14:textId="77777777" w:rsidR="008C07CC" w:rsidRPr="00721D37" w:rsidRDefault="008C07CC" w:rsidP="008C07CC">
            <w:pPr>
              <w:pStyle w:val="ListParagraph"/>
              <w:numPr>
                <w:ilvl w:val="0"/>
                <w:numId w:val="51"/>
              </w:numPr>
              <w:tabs>
                <w:tab w:val="left" w:pos="392"/>
              </w:tabs>
              <w:bidi/>
              <w:spacing w:after="0"/>
              <w:jc w:val="both"/>
              <w:rPr>
                <w:rFonts w:ascii="Simplified Arabic" w:hAnsi="Simplified Arabic" w:cs="Simplified Arabic"/>
                <w:sz w:val="28"/>
                <w:szCs w:val="28"/>
                <w:lang w:bidi="ar-LB"/>
              </w:rPr>
            </w:pPr>
            <w:r w:rsidRPr="00721D37">
              <w:rPr>
                <w:rFonts w:ascii="Simplified Arabic" w:hAnsi="Simplified Arabic" w:cs="Simplified Arabic"/>
                <w:sz w:val="28"/>
                <w:szCs w:val="28"/>
                <w:rtl/>
                <w:lang w:bidi="ar-LB"/>
              </w:rPr>
              <w:t>أسفل الحجز مع رقم السطر.</w:t>
            </w:r>
          </w:p>
          <w:p w14:paraId="0F509421" w14:textId="77777777" w:rsidR="008C07CC" w:rsidRPr="00721D37" w:rsidRDefault="008C07CC" w:rsidP="008C07CC">
            <w:pPr>
              <w:pStyle w:val="ListParagraph"/>
              <w:numPr>
                <w:ilvl w:val="0"/>
                <w:numId w:val="51"/>
              </w:numPr>
              <w:tabs>
                <w:tab w:val="left" w:pos="392"/>
              </w:tabs>
              <w:bidi/>
              <w:spacing w:after="0"/>
              <w:jc w:val="both"/>
              <w:rPr>
                <w:rFonts w:ascii="Simplified Arabic" w:hAnsi="Simplified Arabic" w:cs="Simplified Arabic"/>
                <w:sz w:val="28"/>
                <w:szCs w:val="28"/>
                <w:lang w:bidi="ar-LB"/>
              </w:rPr>
            </w:pPr>
            <w:r w:rsidRPr="00721D37">
              <w:rPr>
                <w:rFonts w:ascii="Simplified Arabic" w:hAnsi="Simplified Arabic" w:cs="Simplified Arabic"/>
                <w:b/>
                <w:bCs/>
                <w:sz w:val="28"/>
                <w:szCs w:val="28"/>
                <w:u w:val="single"/>
                <w:rtl/>
                <w:lang w:bidi="ar-LB"/>
              </w:rPr>
              <w:t>أسفل الحجز من دون رقم السطر</w:t>
            </w:r>
            <w:r w:rsidRPr="00721D37">
              <w:rPr>
                <w:rFonts w:ascii="Simplified Arabic" w:hAnsi="Simplified Arabic" w:cs="Simplified Arabic"/>
                <w:sz w:val="28"/>
                <w:szCs w:val="28"/>
                <w:rtl/>
                <w:lang w:bidi="ar-LB"/>
              </w:rPr>
              <w:t>.</w:t>
            </w:r>
          </w:p>
          <w:p w14:paraId="214F70F6" w14:textId="77777777" w:rsidR="008C07CC" w:rsidRPr="00721D37" w:rsidRDefault="008C07CC" w:rsidP="008C07CC">
            <w:pPr>
              <w:pStyle w:val="ListParagraph"/>
              <w:numPr>
                <w:ilvl w:val="0"/>
                <w:numId w:val="51"/>
              </w:numPr>
              <w:tabs>
                <w:tab w:val="left" w:pos="392"/>
              </w:tabs>
              <w:bidi/>
              <w:spacing w:after="0"/>
              <w:jc w:val="both"/>
              <w:rPr>
                <w:rFonts w:ascii="Simplified Arabic" w:hAnsi="Simplified Arabic" w:cs="Simplified Arabic"/>
                <w:sz w:val="28"/>
                <w:szCs w:val="28"/>
                <w:rtl/>
                <w:lang w:bidi="ar-LB"/>
              </w:rPr>
            </w:pPr>
            <w:r w:rsidRPr="00721D37">
              <w:rPr>
                <w:rFonts w:ascii="Simplified Arabic" w:hAnsi="Simplified Arabic" w:cs="Simplified Arabic"/>
                <w:sz w:val="28"/>
                <w:szCs w:val="28"/>
                <w:rtl/>
                <w:lang w:bidi="ar-SY"/>
              </w:rPr>
              <w:t>جميع الإجابات صحيحة</w:t>
            </w:r>
          </w:p>
        </w:tc>
      </w:tr>
    </w:tbl>
    <w:p w14:paraId="34559360" w14:textId="77777777" w:rsidR="008C07CC" w:rsidRDefault="008C07CC" w:rsidP="008C07CC">
      <w:pPr>
        <w:bidi/>
        <w:spacing w:line="360" w:lineRule="auto"/>
        <w:jc w:val="both"/>
        <w:rPr>
          <w:rFonts w:ascii="Simplified Arabic" w:eastAsia="Calibri" w:hAnsi="Simplified Arabic" w:cs="Simplified Arabic"/>
          <w:b/>
          <w:bCs/>
          <w:sz w:val="28"/>
          <w:szCs w:val="28"/>
          <w:rtl/>
          <w:lang w:bidi="ar-SY"/>
        </w:rPr>
      </w:pPr>
    </w:p>
    <w:p w14:paraId="7A28CEED" w14:textId="77777777" w:rsidR="004A7DF3" w:rsidRPr="008C07CC" w:rsidRDefault="004A7DF3" w:rsidP="008C07CC">
      <w:pPr>
        <w:rPr>
          <w:rtl/>
        </w:rPr>
      </w:pPr>
    </w:p>
    <w:sectPr w:rsidR="004A7DF3" w:rsidRPr="008C07CC" w:rsidSect="00AF17A4">
      <w:headerReference w:type="even" r:id="rId8"/>
      <w:headerReference w:type="default" r:id="rId9"/>
      <w:footerReference w:type="default" r:id="rId10"/>
      <w:headerReference w:type="first" r:id="rId11"/>
      <w:pgSz w:w="12240" w:h="15840"/>
      <w:pgMar w:top="2160" w:right="1296" w:bottom="1440" w:left="1296" w:header="720" w:footer="720" w:gutter="0"/>
      <w:pgNumType w:start="1"/>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86755" w14:textId="77777777" w:rsidR="007332FC" w:rsidRDefault="007332FC" w:rsidP="009155DB">
      <w:pPr>
        <w:spacing w:after="0" w:line="240" w:lineRule="auto"/>
      </w:pPr>
      <w:r>
        <w:separator/>
      </w:r>
    </w:p>
  </w:endnote>
  <w:endnote w:type="continuationSeparator" w:id="0">
    <w:p w14:paraId="3E30B22F" w14:textId="77777777" w:rsidR="007332FC" w:rsidRDefault="007332FC" w:rsidP="00915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472888"/>
      <w:docPartObj>
        <w:docPartGallery w:val="Page Numbers (Bottom of Page)"/>
        <w:docPartUnique/>
      </w:docPartObj>
    </w:sdtPr>
    <w:sdtEndPr/>
    <w:sdtContent>
      <w:p w14:paraId="7E980A19" w14:textId="637FF5F5" w:rsidR="00576AB0" w:rsidRDefault="00576AB0">
        <w:pPr>
          <w:pStyle w:val="Footer"/>
          <w:jc w:val="center"/>
        </w:pPr>
        <w:r>
          <w:fldChar w:fldCharType="begin"/>
        </w:r>
        <w:r>
          <w:instrText>PAGE   \* MERGEFORMAT</w:instrText>
        </w:r>
        <w:r>
          <w:fldChar w:fldCharType="separate"/>
        </w:r>
        <w:r w:rsidR="005B5E00" w:rsidRPr="005B5E00">
          <w:rPr>
            <w:rFonts w:cs="Calibri"/>
            <w:noProof/>
            <w:lang w:val="ar-SA"/>
          </w:rPr>
          <w:t>9</w:t>
        </w:r>
        <w:r>
          <w:fldChar w:fldCharType="end"/>
        </w:r>
      </w:p>
    </w:sdtContent>
  </w:sdt>
  <w:p w14:paraId="29C85C1E" w14:textId="77777777" w:rsidR="00576AB0" w:rsidRDefault="00576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EA636" w14:textId="77777777" w:rsidR="007332FC" w:rsidRDefault="007332FC" w:rsidP="009155DB">
      <w:pPr>
        <w:spacing w:after="0" w:line="240" w:lineRule="auto"/>
      </w:pPr>
      <w:r>
        <w:separator/>
      </w:r>
    </w:p>
  </w:footnote>
  <w:footnote w:type="continuationSeparator" w:id="0">
    <w:p w14:paraId="36C40D79" w14:textId="77777777" w:rsidR="007332FC" w:rsidRDefault="007332FC" w:rsidP="00915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2361C" w14:textId="77777777" w:rsidR="00576AB0" w:rsidRDefault="007332FC">
    <w:pPr>
      <w:pStyle w:val="Header"/>
    </w:pPr>
    <w:r>
      <w:rPr>
        <w:noProof/>
      </w:rPr>
      <w:pict w14:anchorId="659F4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3166766" o:spid="_x0000_s2050" type="#_x0000_t75" style="position:absolute;margin-left:0;margin-top:0;width:596.2pt;height:842.45pt;z-index:-251656192;mso-position-horizontal:center;mso-position-horizontal-relative:margin;mso-position-vertical:center;mso-position-vertical-relative:margin" o:allowincell="f">
          <v:imagedata r:id="rId1" o:title="معتمدة"/>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D2E21" w14:textId="4613B912" w:rsidR="00576AB0" w:rsidRDefault="007332FC" w:rsidP="009074BB">
    <w:pPr>
      <w:pStyle w:val="Header"/>
      <w:tabs>
        <w:tab w:val="clear" w:pos="4320"/>
        <w:tab w:val="clear" w:pos="8640"/>
        <w:tab w:val="left" w:pos="5301"/>
      </w:tabs>
    </w:pPr>
    <w:r>
      <w:rPr>
        <w:noProof/>
      </w:rPr>
      <w:pict w14:anchorId="2A919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3166767" o:spid="_x0000_s2051" type="#_x0000_t75" style="position:absolute;margin-left:-70.05pt;margin-top:-114.5pt;width:624pt;height:842.45pt;z-index:-251655168;mso-position-horizontal-relative:margin;mso-position-vertical-relative:margin" o:allowincell="f">
          <v:imagedata r:id="rId1" o:title="معتمدة"/>
          <w10:wrap anchorx="margin" anchory="margin"/>
        </v:shape>
      </w:pict>
    </w:r>
    <w:r w:rsidR="00576AB0">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E0979" w14:textId="77777777" w:rsidR="00576AB0" w:rsidRDefault="007332FC">
    <w:pPr>
      <w:pStyle w:val="Header"/>
    </w:pPr>
    <w:r>
      <w:rPr>
        <w:noProof/>
      </w:rPr>
      <w:pict w14:anchorId="2DD59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3166765" o:spid="_x0000_s2049" type="#_x0000_t75" style="position:absolute;margin-left:-71.55pt;margin-top:-117.5pt;width:624pt;height:842.45pt;z-index:-251657216;mso-position-horizontal-relative:margin;mso-position-vertical-relative:margin" o:allowincell="f">
          <v:imagedata r:id="rId1" o:title="معتمدة"/>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37BD"/>
    <w:multiLevelType w:val="hybridMultilevel"/>
    <w:tmpl w:val="906AD160"/>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C3B9B"/>
    <w:multiLevelType w:val="hybridMultilevel"/>
    <w:tmpl w:val="11CE603E"/>
    <w:lvl w:ilvl="0" w:tplc="B0788F7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55C6E"/>
    <w:multiLevelType w:val="hybridMultilevel"/>
    <w:tmpl w:val="0DE68F56"/>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07648"/>
    <w:multiLevelType w:val="hybridMultilevel"/>
    <w:tmpl w:val="9648EA0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791EFA"/>
    <w:multiLevelType w:val="hybridMultilevel"/>
    <w:tmpl w:val="CD388462"/>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8041B"/>
    <w:multiLevelType w:val="hybridMultilevel"/>
    <w:tmpl w:val="1738439C"/>
    <w:lvl w:ilvl="0" w:tplc="4A62104E">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A4824"/>
    <w:multiLevelType w:val="hybridMultilevel"/>
    <w:tmpl w:val="DC567D6A"/>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90D4E"/>
    <w:multiLevelType w:val="hybridMultilevel"/>
    <w:tmpl w:val="B76A0146"/>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AD5348"/>
    <w:multiLevelType w:val="hybridMultilevel"/>
    <w:tmpl w:val="2EEEDA5C"/>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D27C0"/>
    <w:multiLevelType w:val="hybridMultilevel"/>
    <w:tmpl w:val="75A48554"/>
    <w:lvl w:ilvl="0" w:tplc="3B5E11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A20C80"/>
    <w:multiLevelType w:val="hybridMultilevel"/>
    <w:tmpl w:val="2C8AFD4E"/>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FF56C1"/>
    <w:multiLevelType w:val="hybridMultilevel"/>
    <w:tmpl w:val="4AFE7278"/>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D7E2D"/>
    <w:multiLevelType w:val="hybridMultilevel"/>
    <w:tmpl w:val="0D6A0ED2"/>
    <w:lvl w:ilvl="0" w:tplc="E018770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114E6"/>
    <w:multiLevelType w:val="hybridMultilevel"/>
    <w:tmpl w:val="7F0A451C"/>
    <w:lvl w:ilvl="0" w:tplc="B29CAF50">
      <w:start w:val="1"/>
      <w:numFmt w:val="upperLetter"/>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D363C4"/>
    <w:multiLevelType w:val="hybridMultilevel"/>
    <w:tmpl w:val="8C7ACB96"/>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F3062"/>
    <w:multiLevelType w:val="hybridMultilevel"/>
    <w:tmpl w:val="E9D2E002"/>
    <w:lvl w:ilvl="0" w:tplc="81123614">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E365C5"/>
    <w:multiLevelType w:val="hybridMultilevel"/>
    <w:tmpl w:val="8D9653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030837"/>
    <w:multiLevelType w:val="hybridMultilevel"/>
    <w:tmpl w:val="06B0EC62"/>
    <w:lvl w:ilvl="0" w:tplc="4358D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803BB3"/>
    <w:multiLevelType w:val="hybridMultilevel"/>
    <w:tmpl w:val="DEDA0EA6"/>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0E7B0E"/>
    <w:multiLevelType w:val="hybridMultilevel"/>
    <w:tmpl w:val="4C886EB0"/>
    <w:lvl w:ilvl="0" w:tplc="42BE071E">
      <w:start w:val="1"/>
      <w:numFmt w:val="bullet"/>
      <w:pStyle w:val="a"/>
      <w:lvlText w:val=""/>
      <w:lvlJc w:val="left"/>
      <w:pPr>
        <w:ind w:left="16" w:hanging="360"/>
      </w:pPr>
      <w:rPr>
        <w:rFonts w:ascii="Wingdings" w:hAnsi="Wingdings" w:hint="default"/>
      </w:rPr>
    </w:lvl>
    <w:lvl w:ilvl="1" w:tplc="04090003" w:tentative="1">
      <w:start w:val="1"/>
      <w:numFmt w:val="bullet"/>
      <w:lvlText w:val="o"/>
      <w:lvlJc w:val="left"/>
      <w:pPr>
        <w:ind w:left="736" w:hanging="360"/>
      </w:pPr>
      <w:rPr>
        <w:rFonts w:ascii="Courier New" w:hAnsi="Courier New" w:cs="Courier New" w:hint="default"/>
      </w:rPr>
    </w:lvl>
    <w:lvl w:ilvl="2" w:tplc="04090005" w:tentative="1">
      <w:start w:val="1"/>
      <w:numFmt w:val="bullet"/>
      <w:lvlText w:val=""/>
      <w:lvlJc w:val="left"/>
      <w:pPr>
        <w:ind w:left="1456" w:hanging="360"/>
      </w:pPr>
      <w:rPr>
        <w:rFonts w:ascii="Wingdings" w:hAnsi="Wingdings" w:hint="default"/>
      </w:rPr>
    </w:lvl>
    <w:lvl w:ilvl="3" w:tplc="04090001" w:tentative="1">
      <w:start w:val="1"/>
      <w:numFmt w:val="bullet"/>
      <w:lvlText w:val=""/>
      <w:lvlJc w:val="left"/>
      <w:pPr>
        <w:ind w:left="2176" w:hanging="360"/>
      </w:pPr>
      <w:rPr>
        <w:rFonts w:ascii="Symbol" w:hAnsi="Symbol" w:hint="default"/>
      </w:rPr>
    </w:lvl>
    <w:lvl w:ilvl="4" w:tplc="04090003" w:tentative="1">
      <w:start w:val="1"/>
      <w:numFmt w:val="bullet"/>
      <w:lvlText w:val="o"/>
      <w:lvlJc w:val="left"/>
      <w:pPr>
        <w:ind w:left="2896" w:hanging="360"/>
      </w:pPr>
      <w:rPr>
        <w:rFonts w:ascii="Courier New" w:hAnsi="Courier New" w:cs="Courier New" w:hint="default"/>
      </w:rPr>
    </w:lvl>
    <w:lvl w:ilvl="5" w:tplc="04090005" w:tentative="1">
      <w:start w:val="1"/>
      <w:numFmt w:val="bullet"/>
      <w:lvlText w:val=""/>
      <w:lvlJc w:val="left"/>
      <w:pPr>
        <w:ind w:left="3616" w:hanging="360"/>
      </w:pPr>
      <w:rPr>
        <w:rFonts w:ascii="Wingdings" w:hAnsi="Wingdings" w:hint="default"/>
      </w:rPr>
    </w:lvl>
    <w:lvl w:ilvl="6" w:tplc="04090001" w:tentative="1">
      <w:start w:val="1"/>
      <w:numFmt w:val="bullet"/>
      <w:lvlText w:val=""/>
      <w:lvlJc w:val="left"/>
      <w:pPr>
        <w:ind w:left="4336" w:hanging="360"/>
      </w:pPr>
      <w:rPr>
        <w:rFonts w:ascii="Symbol" w:hAnsi="Symbol" w:hint="default"/>
      </w:rPr>
    </w:lvl>
    <w:lvl w:ilvl="7" w:tplc="04090003" w:tentative="1">
      <w:start w:val="1"/>
      <w:numFmt w:val="bullet"/>
      <w:lvlText w:val="o"/>
      <w:lvlJc w:val="left"/>
      <w:pPr>
        <w:ind w:left="5056" w:hanging="360"/>
      </w:pPr>
      <w:rPr>
        <w:rFonts w:ascii="Courier New" w:hAnsi="Courier New" w:cs="Courier New" w:hint="default"/>
      </w:rPr>
    </w:lvl>
    <w:lvl w:ilvl="8" w:tplc="04090005" w:tentative="1">
      <w:start w:val="1"/>
      <w:numFmt w:val="bullet"/>
      <w:lvlText w:val=""/>
      <w:lvlJc w:val="left"/>
      <w:pPr>
        <w:ind w:left="5776" w:hanging="360"/>
      </w:pPr>
      <w:rPr>
        <w:rFonts w:ascii="Wingdings" w:hAnsi="Wingdings" w:hint="default"/>
      </w:rPr>
    </w:lvl>
  </w:abstractNum>
  <w:abstractNum w:abstractNumId="20" w15:restartNumberingAfterBreak="0">
    <w:nsid w:val="2B755372"/>
    <w:multiLevelType w:val="hybridMultilevel"/>
    <w:tmpl w:val="5F665F1E"/>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126E79"/>
    <w:multiLevelType w:val="hybridMultilevel"/>
    <w:tmpl w:val="C1F219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787AF6"/>
    <w:multiLevelType w:val="hybridMultilevel"/>
    <w:tmpl w:val="CF50B26C"/>
    <w:lvl w:ilvl="0" w:tplc="3BEC4D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0C54167"/>
    <w:multiLevelType w:val="hybridMultilevel"/>
    <w:tmpl w:val="15781D72"/>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3062BF"/>
    <w:multiLevelType w:val="hybridMultilevel"/>
    <w:tmpl w:val="C6ECEF78"/>
    <w:lvl w:ilvl="0" w:tplc="94921D0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6482642"/>
    <w:multiLevelType w:val="hybridMultilevel"/>
    <w:tmpl w:val="C4D26210"/>
    <w:lvl w:ilvl="0" w:tplc="A7C0F3E8">
      <w:start w:val="4"/>
      <w:numFmt w:val="bullet"/>
      <w:lvlText w:val="-"/>
      <w:lvlJc w:val="left"/>
      <w:pPr>
        <w:ind w:left="360" w:hanging="360"/>
      </w:pPr>
      <w:rPr>
        <w:rFonts w:ascii="Simplified Arabic" w:eastAsiaTheme="minorHAnsi" w:hAnsi="Simplified Arabic" w:cs="Simplified Arabic"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8832BFE"/>
    <w:multiLevelType w:val="hybridMultilevel"/>
    <w:tmpl w:val="74B25A10"/>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B65EE9"/>
    <w:multiLevelType w:val="hybridMultilevel"/>
    <w:tmpl w:val="96F4B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A80FAC"/>
    <w:multiLevelType w:val="hybridMultilevel"/>
    <w:tmpl w:val="3B9C4ED0"/>
    <w:lvl w:ilvl="0" w:tplc="EA0C742C">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9" w15:restartNumberingAfterBreak="0">
    <w:nsid w:val="3F52728A"/>
    <w:multiLevelType w:val="hybridMultilevel"/>
    <w:tmpl w:val="CECAA9FE"/>
    <w:lvl w:ilvl="0" w:tplc="8A6CBF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1214777"/>
    <w:multiLevelType w:val="hybridMultilevel"/>
    <w:tmpl w:val="CA14DF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DC41EF"/>
    <w:multiLevelType w:val="hybridMultilevel"/>
    <w:tmpl w:val="26A29992"/>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2D7310"/>
    <w:multiLevelType w:val="hybridMultilevel"/>
    <w:tmpl w:val="2BC47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8443FB"/>
    <w:multiLevelType w:val="hybridMultilevel"/>
    <w:tmpl w:val="D9A40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4525C2"/>
    <w:multiLevelType w:val="hybridMultilevel"/>
    <w:tmpl w:val="F606E290"/>
    <w:lvl w:ilvl="0" w:tplc="3DB6FA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A822320"/>
    <w:multiLevelType w:val="hybridMultilevel"/>
    <w:tmpl w:val="6E48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875A86"/>
    <w:multiLevelType w:val="hybridMultilevel"/>
    <w:tmpl w:val="919201DE"/>
    <w:lvl w:ilvl="0" w:tplc="E584790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A30986"/>
    <w:multiLevelType w:val="hybridMultilevel"/>
    <w:tmpl w:val="69D0E008"/>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68109E"/>
    <w:multiLevelType w:val="hybridMultilevel"/>
    <w:tmpl w:val="536CC152"/>
    <w:lvl w:ilvl="0" w:tplc="1D02215A">
      <w:start w:val="1"/>
      <w:numFmt w:val="decimal"/>
      <w:lvlText w:val="%1."/>
      <w:lvlJc w:val="left"/>
      <w:pPr>
        <w:ind w:left="502"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FF64B99"/>
    <w:multiLevelType w:val="hybridMultilevel"/>
    <w:tmpl w:val="FA3448B4"/>
    <w:lvl w:ilvl="0" w:tplc="7C7AD40A">
      <w:start w:val="1"/>
      <w:numFmt w:val="bullet"/>
      <w:pStyle w:val="1"/>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367706D"/>
    <w:multiLevelType w:val="hybridMultilevel"/>
    <w:tmpl w:val="B30E948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6442F66"/>
    <w:multiLevelType w:val="hybridMultilevel"/>
    <w:tmpl w:val="EBB2C6E8"/>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EC6D52"/>
    <w:multiLevelType w:val="hybridMultilevel"/>
    <w:tmpl w:val="B9E04FEE"/>
    <w:lvl w:ilvl="0" w:tplc="F1BA1F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AE12095"/>
    <w:multiLevelType w:val="hybridMultilevel"/>
    <w:tmpl w:val="6D14F00A"/>
    <w:lvl w:ilvl="0" w:tplc="8624AD0E">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AF95E32"/>
    <w:multiLevelType w:val="hybridMultilevel"/>
    <w:tmpl w:val="536CC152"/>
    <w:lvl w:ilvl="0" w:tplc="1D02215A">
      <w:start w:val="1"/>
      <w:numFmt w:val="decimal"/>
      <w:lvlText w:val="%1."/>
      <w:lvlJc w:val="left"/>
      <w:pPr>
        <w:ind w:left="360" w:hanging="360"/>
      </w:pPr>
      <w:rPr>
        <w:b w:val="0"/>
        <w:bCs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5" w15:restartNumberingAfterBreak="0">
    <w:nsid w:val="5BF87B85"/>
    <w:multiLevelType w:val="hybridMultilevel"/>
    <w:tmpl w:val="EF6824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FC024E"/>
    <w:multiLevelType w:val="hybridMultilevel"/>
    <w:tmpl w:val="4F4446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062340"/>
    <w:multiLevelType w:val="singleLevel"/>
    <w:tmpl w:val="36D012C6"/>
    <w:lvl w:ilvl="0">
      <w:start w:val="1"/>
      <w:numFmt w:val="decimal"/>
      <w:pStyle w:val="Heading8"/>
      <w:lvlText w:val="%1-"/>
      <w:lvlJc w:val="left"/>
      <w:pPr>
        <w:tabs>
          <w:tab w:val="num" w:pos="390"/>
        </w:tabs>
        <w:ind w:left="390" w:right="390" w:hanging="390"/>
      </w:pPr>
      <w:rPr>
        <w:rFonts w:hint="default"/>
        <w:sz w:val="28"/>
      </w:rPr>
    </w:lvl>
  </w:abstractNum>
  <w:abstractNum w:abstractNumId="48" w15:restartNumberingAfterBreak="0">
    <w:nsid w:val="60FC61EA"/>
    <w:multiLevelType w:val="hybridMultilevel"/>
    <w:tmpl w:val="AE3E0030"/>
    <w:lvl w:ilvl="0" w:tplc="135873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29E216E"/>
    <w:multiLevelType w:val="hybridMultilevel"/>
    <w:tmpl w:val="C004FCCE"/>
    <w:lvl w:ilvl="0" w:tplc="EEFE4F2A">
      <w:start w:val="1"/>
      <w:numFmt w:val="bullet"/>
      <w:pStyle w:val="a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7D63A5B"/>
    <w:multiLevelType w:val="hybridMultilevel"/>
    <w:tmpl w:val="9EEA201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8067460"/>
    <w:multiLevelType w:val="hybridMultilevel"/>
    <w:tmpl w:val="52CA90A8"/>
    <w:lvl w:ilvl="0" w:tplc="EFFC2A02">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2177B7"/>
    <w:multiLevelType w:val="hybridMultilevel"/>
    <w:tmpl w:val="519A0B60"/>
    <w:lvl w:ilvl="0" w:tplc="04090001">
      <w:start w:val="1"/>
      <w:numFmt w:val="bullet"/>
      <w:lvlText w:val=""/>
      <w:lvlJc w:val="left"/>
      <w:pPr>
        <w:ind w:left="-276" w:hanging="360"/>
      </w:pPr>
      <w:rPr>
        <w:rFonts w:ascii="Symbol" w:hAnsi="Symbol" w:hint="default"/>
      </w:rPr>
    </w:lvl>
    <w:lvl w:ilvl="1" w:tplc="04090019" w:tentative="1">
      <w:start w:val="1"/>
      <w:numFmt w:val="lowerLetter"/>
      <w:lvlText w:val="%2."/>
      <w:lvlJc w:val="left"/>
      <w:pPr>
        <w:ind w:left="444" w:hanging="360"/>
      </w:pPr>
    </w:lvl>
    <w:lvl w:ilvl="2" w:tplc="0409001B" w:tentative="1">
      <w:start w:val="1"/>
      <w:numFmt w:val="lowerRoman"/>
      <w:lvlText w:val="%3."/>
      <w:lvlJc w:val="right"/>
      <w:pPr>
        <w:ind w:left="1164" w:hanging="180"/>
      </w:pPr>
    </w:lvl>
    <w:lvl w:ilvl="3" w:tplc="0409000F" w:tentative="1">
      <w:start w:val="1"/>
      <w:numFmt w:val="decimal"/>
      <w:lvlText w:val="%4."/>
      <w:lvlJc w:val="left"/>
      <w:pPr>
        <w:ind w:left="1884" w:hanging="360"/>
      </w:pPr>
    </w:lvl>
    <w:lvl w:ilvl="4" w:tplc="04090019" w:tentative="1">
      <w:start w:val="1"/>
      <w:numFmt w:val="lowerLetter"/>
      <w:lvlText w:val="%5."/>
      <w:lvlJc w:val="left"/>
      <w:pPr>
        <w:ind w:left="2604" w:hanging="360"/>
      </w:pPr>
    </w:lvl>
    <w:lvl w:ilvl="5" w:tplc="0409001B" w:tentative="1">
      <w:start w:val="1"/>
      <w:numFmt w:val="lowerRoman"/>
      <w:lvlText w:val="%6."/>
      <w:lvlJc w:val="right"/>
      <w:pPr>
        <w:ind w:left="3324" w:hanging="180"/>
      </w:pPr>
    </w:lvl>
    <w:lvl w:ilvl="6" w:tplc="0409000F" w:tentative="1">
      <w:start w:val="1"/>
      <w:numFmt w:val="decimal"/>
      <w:lvlText w:val="%7."/>
      <w:lvlJc w:val="left"/>
      <w:pPr>
        <w:ind w:left="4044" w:hanging="360"/>
      </w:pPr>
    </w:lvl>
    <w:lvl w:ilvl="7" w:tplc="04090019" w:tentative="1">
      <w:start w:val="1"/>
      <w:numFmt w:val="lowerLetter"/>
      <w:lvlText w:val="%8."/>
      <w:lvlJc w:val="left"/>
      <w:pPr>
        <w:ind w:left="4764" w:hanging="360"/>
      </w:pPr>
    </w:lvl>
    <w:lvl w:ilvl="8" w:tplc="0409001B" w:tentative="1">
      <w:start w:val="1"/>
      <w:numFmt w:val="lowerRoman"/>
      <w:lvlText w:val="%9."/>
      <w:lvlJc w:val="right"/>
      <w:pPr>
        <w:ind w:left="5484" w:hanging="180"/>
      </w:pPr>
    </w:lvl>
  </w:abstractNum>
  <w:abstractNum w:abstractNumId="53" w15:restartNumberingAfterBreak="0">
    <w:nsid w:val="6B044622"/>
    <w:multiLevelType w:val="hybridMultilevel"/>
    <w:tmpl w:val="5E54121C"/>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A44C98"/>
    <w:multiLevelType w:val="hybridMultilevel"/>
    <w:tmpl w:val="B3D811A2"/>
    <w:lvl w:ilvl="0" w:tplc="253862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D01068A"/>
    <w:multiLevelType w:val="hybridMultilevel"/>
    <w:tmpl w:val="53C2B2A8"/>
    <w:lvl w:ilvl="0" w:tplc="F60CBEE4">
      <w:start w:val="1"/>
      <w:numFmt w:val="upperLetter"/>
      <w:lvlText w:val="%1-"/>
      <w:lvlJc w:val="left"/>
      <w:pPr>
        <w:ind w:left="720" w:hanging="360"/>
      </w:pPr>
      <w:rPr>
        <w:rFonts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D354BF7"/>
    <w:multiLevelType w:val="hybridMultilevel"/>
    <w:tmpl w:val="6E4826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EE92F32"/>
    <w:multiLevelType w:val="hybridMultilevel"/>
    <w:tmpl w:val="464674EA"/>
    <w:lvl w:ilvl="0" w:tplc="3B5E11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0F5437C"/>
    <w:multiLevelType w:val="hybridMultilevel"/>
    <w:tmpl w:val="C3123C44"/>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FE10AB"/>
    <w:multiLevelType w:val="hybridMultilevel"/>
    <w:tmpl w:val="FF0C1BB2"/>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118690B"/>
    <w:multiLevelType w:val="hybridMultilevel"/>
    <w:tmpl w:val="C994DB30"/>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43556C3"/>
    <w:multiLevelType w:val="hybridMultilevel"/>
    <w:tmpl w:val="9AAA02E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5076687"/>
    <w:multiLevelType w:val="hybridMultilevel"/>
    <w:tmpl w:val="9D16E8A6"/>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9CA1409"/>
    <w:multiLevelType w:val="hybridMultilevel"/>
    <w:tmpl w:val="8DF214DC"/>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D42621"/>
    <w:multiLevelType w:val="hybridMultilevel"/>
    <w:tmpl w:val="3B34BDBC"/>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C21AF2"/>
    <w:multiLevelType w:val="hybridMultilevel"/>
    <w:tmpl w:val="028288CA"/>
    <w:lvl w:ilvl="0" w:tplc="820217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7"/>
  </w:num>
  <w:num w:numId="2">
    <w:abstractNumId w:val="49"/>
  </w:num>
  <w:num w:numId="3">
    <w:abstractNumId w:val="28"/>
  </w:num>
  <w:num w:numId="4">
    <w:abstractNumId w:val="52"/>
  </w:num>
  <w:num w:numId="5">
    <w:abstractNumId w:val="44"/>
  </w:num>
  <w:num w:numId="6">
    <w:abstractNumId w:val="50"/>
  </w:num>
  <w:num w:numId="7">
    <w:abstractNumId w:val="23"/>
  </w:num>
  <w:num w:numId="8">
    <w:abstractNumId w:val="2"/>
  </w:num>
  <w:num w:numId="9">
    <w:abstractNumId w:val="26"/>
  </w:num>
  <w:num w:numId="10">
    <w:abstractNumId w:val="41"/>
  </w:num>
  <w:num w:numId="11">
    <w:abstractNumId w:val="38"/>
  </w:num>
  <w:num w:numId="12">
    <w:abstractNumId w:val="37"/>
  </w:num>
  <w:num w:numId="13">
    <w:abstractNumId w:val="13"/>
  </w:num>
  <w:num w:numId="14">
    <w:abstractNumId w:val="45"/>
  </w:num>
  <w:num w:numId="15">
    <w:abstractNumId w:val="32"/>
  </w:num>
  <w:num w:numId="16">
    <w:abstractNumId w:val="33"/>
  </w:num>
  <w:num w:numId="17">
    <w:abstractNumId w:val="1"/>
  </w:num>
  <w:num w:numId="18">
    <w:abstractNumId w:val="5"/>
  </w:num>
  <w:num w:numId="19">
    <w:abstractNumId w:val="51"/>
  </w:num>
  <w:num w:numId="20">
    <w:abstractNumId w:val="36"/>
  </w:num>
  <w:num w:numId="21">
    <w:abstractNumId w:val="63"/>
  </w:num>
  <w:num w:numId="22">
    <w:abstractNumId w:val="16"/>
  </w:num>
  <w:num w:numId="23">
    <w:abstractNumId w:val="35"/>
  </w:num>
  <w:num w:numId="24">
    <w:abstractNumId w:val="3"/>
  </w:num>
  <w:num w:numId="25">
    <w:abstractNumId w:val="53"/>
  </w:num>
  <w:num w:numId="26">
    <w:abstractNumId w:val="6"/>
  </w:num>
  <w:num w:numId="27">
    <w:abstractNumId w:val="31"/>
  </w:num>
  <w:num w:numId="28">
    <w:abstractNumId w:val="59"/>
  </w:num>
  <w:num w:numId="29">
    <w:abstractNumId w:val="55"/>
  </w:num>
  <w:num w:numId="30">
    <w:abstractNumId w:val="8"/>
  </w:num>
  <w:num w:numId="31">
    <w:abstractNumId w:val="27"/>
  </w:num>
  <w:num w:numId="32">
    <w:abstractNumId w:val="43"/>
  </w:num>
  <w:num w:numId="33">
    <w:abstractNumId w:val="57"/>
  </w:num>
  <w:num w:numId="34">
    <w:abstractNumId w:val="25"/>
  </w:num>
  <w:num w:numId="35">
    <w:abstractNumId w:val="42"/>
  </w:num>
  <w:num w:numId="36">
    <w:abstractNumId w:val="64"/>
  </w:num>
  <w:num w:numId="37">
    <w:abstractNumId w:val="62"/>
  </w:num>
  <w:num w:numId="38">
    <w:abstractNumId w:val="7"/>
  </w:num>
  <w:num w:numId="39">
    <w:abstractNumId w:val="18"/>
  </w:num>
  <w:num w:numId="40">
    <w:abstractNumId w:val="4"/>
  </w:num>
  <w:num w:numId="41">
    <w:abstractNumId w:val="14"/>
  </w:num>
  <w:num w:numId="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6"/>
  </w:num>
  <w:num w:numId="44">
    <w:abstractNumId w:val="0"/>
  </w:num>
  <w:num w:numId="45">
    <w:abstractNumId w:val="58"/>
  </w:num>
  <w:num w:numId="46">
    <w:abstractNumId w:val="20"/>
  </w:num>
  <w:num w:numId="47">
    <w:abstractNumId w:val="11"/>
  </w:num>
  <w:num w:numId="48">
    <w:abstractNumId w:val="60"/>
  </w:num>
  <w:num w:numId="49">
    <w:abstractNumId w:val="17"/>
  </w:num>
  <w:num w:numId="50">
    <w:abstractNumId w:val="54"/>
  </w:num>
  <w:num w:numId="51">
    <w:abstractNumId w:val="10"/>
  </w:num>
  <w:num w:numId="52">
    <w:abstractNumId w:val="39"/>
  </w:num>
  <w:num w:numId="53">
    <w:abstractNumId w:val="19"/>
  </w:num>
  <w:num w:numId="54">
    <w:abstractNumId w:val="65"/>
  </w:num>
  <w:num w:numId="55">
    <w:abstractNumId w:val="46"/>
  </w:num>
  <w:num w:numId="56">
    <w:abstractNumId w:val="29"/>
  </w:num>
  <w:num w:numId="57">
    <w:abstractNumId w:val="12"/>
  </w:num>
  <w:num w:numId="58">
    <w:abstractNumId w:val="15"/>
  </w:num>
  <w:num w:numId="59">
    <w:abstractNumId w:val="34"/>
  </w:num>
  <w:num w:numId="60">
    <w:abstractNumId w:val="30"/>
  </w:num>
  <w:num w:numId="61">
    <w:abstractNumId w:val="40"/>
  </w:num>
  <w:num w:numId="62">
    <w:abstractNumId w:val="9"/>
  </w:num>
  <w:num w:numId="63">
    <w:abstractNumId w:val="24"/>
  </w:num>
  <w:num w:numId="64">
    <w:abstractNumId w:val="21"/>
  </w:num>
  <w:num w:numId="65">
    <w:abstractNumId w:val="61"/>
  </w:num>
  <w:num w:numId="66">
    <w:abstractNumId w:val="2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5DB"/>
    <w:rsid w:val="00000D9B"/>
    <w:rsid w:val="000011B1"/>
    <w:rsid w:val="0000121C"/>
    <w:rsid w:val="00002D41"/>
    <w:rsid w:val="00005D7A"/>
    <w:rsid w:val="0001104A"/>
    <w:rsid w:val="00015FC9"/>
    <w:rsid w:val="00016683"/>
    <w:rsid w:val="00023EC5"/>
    <w:rsid w:val="00025A9F"/>
    <w:rsid w:val="000306DE"/>
    <w:rsid w:val="00030C6B"/>
    <w:rsid w:val="00030F6F"/>
    <w:rsid w:val="00031A14"/>
    <w:rsid w:val="00033CF8"/>
    <w:rsid w:val="000361D1"/>
    <w:rsid w:val="00042DBA"/>
    <w:rsid w:val="00043FFA"/>
    <w:rsid w:val="00044FA9"/>
    <w:rsid w:val="00045AC8"/>
    <w:rsid w:val="00045BFB"/>
    <w:rsid w:val="00046093"/>
    <w:rsid w:val="00046432"/>
    <w:rsid w:val="000468C3"/>
    <w:rsid w:val="000471C6"/>
    <w:rsid w:val="00055D8C"/>
    <w:rsid w:val="00057E27"/>
    <w:rsid w:val="000618C2"/>
    <w:rsid w:val="00062EC0"/>
    <w:rsid w:val="00063088"/>
    <w:rsid w:val="00063D8B"/>
    <w:rsid w:val="00063FCF"/>
    <w:rsid w:val="0006792F"/>
    <w:rsid w:val="00067A6A"/>
    <w:rsid w:val="00073C2E"/>
    <w:rsid w:val="0007569D"/>
    <w:rsid w:val="00077890"/>
    <w:rsid w:val="00077AF4"/>
    <w:rsid w:val="00086814"/>
    <w:rsid w:val="000914A7"/>
    <w:rsid w:val="00093EDF"/>
    <w:rsid w:val="00094C19"/>
    <w:rsid w:val="000963E4"/>
    <w:rsid w:val="000A15D0"/>
    <w:rsid w:val="000A4184"/>
    <w:rsid w:val="000B12F6"/>
    <w:rsid w:val="000B3E0E"/>
    <w:rsid w:val="000B51EF"/>
    <w:rsid w:val="000B6CE6"/>
    <w:rsid w:val="000B7077"/>
    <w:rsid w:val="000C1B59"/>
    <w:rsid w:val="000C3DBA"/>
    <w:rsid w:val="000C4694"/>
    <w:rsid w:val="000C6C25"/>
    <w:rsid w:val="000C766F"/>
    <w:rsid w:val="000C7B92"/>
    <w:rsid w:val="000C7D4F"/>
    <w:rsid w:val="000D1085"/>
    <w:rsid w:val="000D5ACC"/>
    <w:rsid w:val="000E277E"/>
    <w:rsid w:val="000E328F"/>
    <w:rsid w:val="000F017E"/>
    <w:rsid w:val="000F3144"/>
    <w:rsid w:val="000F454E"/>
    <w:rsid w:val="000F61CB"/>
    <w:rsid w:val="000F745A"/>
    <w:rsid w:val="000F7811"/>
    <w:rsid w:val="0010077A"/>
    <w:rsid w:val="00101319"/>
    <w:rsid w:val="00101368"/>
    <w:rsid w:val="0010180F"/>
    <w:rsid w:val="001028DA"/>
    <w:rsid w:val="00104C9A"/>
    <w:rsid w:val="001073E8"/>
    <w:rsid w:val="00110454"/>
    <w:rsid w:val="0011094B"/>
    <w:rsid w:val="00112322"/>
    <w:rsid w:val="00114BB9"/>
    <w:rsid w:val="00114BCE"/>
    <w:rsid w:val="001150F8"/>
    <w:rsid w:val="001151AE"/>
    <w:rsid w:val="00115BED"/>
    <w:rsid w:val="001170F0"/>
    <w:rsid w:val="001179AB"/>
    <w:rsid w:val="00121A29"/>
    <w:rsid w:val="00123017"/>
    <w:rsid w:val="00123AEC"/>
    <w:rsid w:val="00123F75"/>
    <w:rsid w:val="00131600"/>
    <w:rsid w:val="001318D2"/>
    <w:rsid w:val="00131EA2"/>
    <w:rsid w:val="001333C7"/>
    <w:rsid w:val="0013526D"/>
    <w:rsid w:val="001357AE"/>
    <w:rsid w:val="00136E00"/>
    <w:rsid w:val="00142D05"/>
    <w:rsid w:val="001451F6"/>
    <w:rsid w:val="0014566C"/>
    <w:rsid w:val="00145A82"/>
    <w:rsid w:val="0014652F"/>
    <w:rsid w:val="00152377"/>
    <w:rsid w:val="00152589"/>
    <w:rsid w:val="00153EF7"/>
    <w:rsid w:val="00153F4D"/>
    <w:rsid w:val="00155922"/>
    <w:rsid w:val="0016093A"/>
    <w:rsid w:val="00160F82"/>
    <w:rsid w:val="00161432"/>
    <w:rsid w:val="00161593"/>
    <w:rsid w:val="00163415"/>
    <w:rsid w:val="0016373C"/>
    <w:rsid w:val="001637C7"/>
    <w:rsid w:val="00163B13"/>
    <w:rsid w:val="00163B73"/>
    <w:rsid w:val="00166AED"/>
    <w:rsid w:val="00166C5E"/>
    <w:rsid w:val="00167278"/>
    <w:rsid w:val="00167EC7"/>
    <w:rsid w:val="00170C13"/>
    <w:rsid w:val="001729D1"/>
    <w:rsid w:val="00173202"/>
    <w:rsid w:val="00173583"/>
    <w:rsid w:val="00173D78"/>
    <w:rsid w:val="00177029"/>
    <w:rsid w:val="00181C76"/>
    <w:rsid w:val="0018263D"/>
    <w:rsid w:val="001873F7"/>
    <w:rsid w:val="0019137A"/>
    <w:rsid w:val="00191C08"/>
    <w:rsid w:val="00191FD7"/>
    <w:rsid w:val="00194154"/>
    <w:rsid w:val="0019718A"/>
    <w:rsid w:val="0019780C"/>
    <w:rsid w:val="001A4149"/>
    <w:rsid w:val="001A67CE"/>
    <w:rsid w:val="001A73B9"/>
    <w:rsid w:val="001B02AA"/>
    <w:rsid w:val="001B3992"/>
    <w:rsid w:val="001B4B80"/>
    <w:rsid w:val="001C1A47"/>
    <w:rsid w:val="001C219D"/>
    <w:rsid w:val="001C3D4B"/>
    <w:rsid w:val="001C4E52"/>
    <w:rsid w:val="001C6826"/>
    <w:rsid w:val="001D04B2"/>
    <w:rsid w:val="001D21A3"/>
    <w:rsid w:val="001D4D8F"/>
    <w:rsid w:val="001D5E38"/>
    <w:rsid w:val="001E0599"/>
    <w:rsid w:val="001E3DAB"/>
    <w:rsid w:val="001E412F"/>
    <w:rsid w:val="001E4246"/>
    <w:rsid w:val="001F3BD5"/>
    <w:rsid w:val="001F5C1E"/>
    <w:rsid w:val="00202F99"/>
    <w:rsid w:val="0020337D"/>
    <w:rsid w:val="0020410F"/>
    <w:rsid w:val="002041D8"/>
    <w:rsid w:val="0020568B"/>
    <w:rsid w:val="002059DE"/>
    <w:rsid w:val="00210317"/>
    <w:rsid w:val="002129CD"/>
    <w:rsid w:val="00213209"/>
    <w:rsid w:val="002132D5"/>
    <w:rsid w:val="002137FF"/>
    <w:rsid w:val="00213C7E"/>
    <w:rsid w:val="00214A44"/>
    <w:rsid w:val="00217418"/>
    <w:rsid w:val="002178C1"/>
    <w:rsid w:val="00220D60"/>
    <w:rsid w:val="00221386"/>
    <w:rsid w:val="00221909"/>
    <w:rsid w:val="00230BEC"/>
    <w:rsid w:val="00235E84"/>
    <w:rsid w:val="00236546"/>
    <w:rsid w:val="00236E41"/>
    <w:rsid w:val="002373BD"/>
    <w:rsid w:val="00237A94"/>
    <w:rsid w:val="00237CB1"/>
    <w:rsid w:val="002476BF"/>
    <w:rsid w:val="002500D6"/>
    <w:rsid w:val="00251D27"/>
    <w:rsid w:val="002523F1"/>
    <w:rsid w:val="00253607"/>
    <w:rsid w:val="00255590"/>
    <w:rsid w:val="00260885"/>
    <w:rsid w:val="00263F59"/>
    <w:rsid w:val="00270702"/>
    <w:rsid w:val="00272C6C"/>
    <w:rsid w:val="002753A9"/>
    <w:rsid w:val="00275565"/>
    <w:rsid w:val="00276328"/>
    <w:rsid w:val="00276864"/>
    <w:rsid w:val="00280690"/>
    <w:rsid w:val="00280D3E"/>
    <w:rsid w:val="00280EC4"/>
    <w:rsid w:val="00282FA6"/>
    <w:rsid w:val="00283CDC"/>
    <w:rsid w:val="0028449F"/>
    <w:rsid w:val="0028493A"/>
    <w:rsid w:val="00285975"/>
    <w:rsid w:val="00292403"/>
    <w:rsid w:val="00295B64"/>
    <w:rsid w:val="002A20D5"/>
    <w:rsid w:val="002A516F"/>
    <w:rsid w:val="002A53DF"/>
    <w:rsid w:val="002A575A"/>
    <w:rsid w:val="002A5849"/>
    <w:rsid w:val="002A62B5"/>
    <w:rsid w:val="002B2AAE"/>
    <w:rsid w:val="002B2B9E"/>
    <w:rsid w:val="002C045B"/>
    <w:rsid w:val="002C1AA1"/>
    <w:rsid w:val="002C1AC8"/>
    <w:rsid w:val="002C3959"/>
    <w:rsid w:val="002C3E55"/>
    <w:rsid w:val="002C4E2E"/>
    <w:rsid w:val="002C4F56"/>
    <w:rsid w:val="002C50EA"/>
    <w:rsid w:val="002D54B2"/>
    <w:rsid w:val="002E010C"/>
    <w:rsid w:val="002E02CE"/>
    <w:rsid w:val="002E0E99"/>
    <w:rsid w:val="002E1F7C"/>
    <w:rsid w:val="002E3F69"/>
    <w:rsid w:val="002E49DF"/>
    <w:rsid w:val="002E4A09"/>
    <w:rsid w:val="002E702E"/>
    <w:rsid w:val="002E77AC"/>
    <w:rsid w:val="002F108A"/>
    <w:rsid w:val="002F2DCE"/>
    <w:rsid w:val="002F4D7F"/>
    <w:rsid w:val="00300EDC"/>
    <w:rsid w:val="0030134A"/>
    <w:rsid w:val="00303A2E"/>
    <w:rsid w:val="00305362"/>
    <w:rsid w:val="00307D34"/>
    <w:rsid w:val="0032229E"/>
    <w:rsid w:val="00322DC3"/>
    <w:rsid w:val="00330DED"/>
    <w:rsid w:val="00335296"/>
    <w:rsid w:val="00336502"/>
    <w:rsid w:val="003402D2"/>
    <w:rsid w:val="00340BDB"/>
    <w:rsid w:val="003427C0"/>
    <w:rsid w:val="00343CE4"/>
    <w:rsid w:val="0034554C"/>
    <w:rsid w:val="00345F52"/>
    <w:rsid w:val="0034761C"/>
    <w:rsid w:val="003523A2"/>
    <w:rsid w:val="00352A81"/>
    <w:rsid w:val="00353E33"/>
    <w:rsid w:val="003556BE"/>
    <w:rsid w:val="003557C5"/>
    <w:rsid w:val="0036155C"/>
    <w:rsid w:val="003615A2"/>
    <w:rsid w:val="0036358F"/>
    <w:rsid w:val="0036450C"/>
    <w:rsid w:val="00370222"/>
    <w:rsid w:val="0037022C"/>
    <w:rsid w:val="0037276B"/>
    <w:rsid w:val="00374ADA"/>
    <w:rsid w:val="00377D9F"/>
    <w:rsid w:val="00393BBF"/>
    <w:rsid w:val="0039418B"/>
    <w:rsid w:val="00394FCC"/>
    <w:rsid w:val="003969A7"/>
    <w:rsid w:val="00396FB2"/>
    <w:rsid w:val="003A0A1E"/>
    <w:rsid w:val="003A10D6"/>
    <w:rsid w:val="003A2587"/>
    <w:rsid w:val="003A48BB"/>
    <w:rsid w:val="003A4A77"/>
    <w:rsid w:val="003A6BC8"/>
    <w:rsid w:val="003B3330"/>
    <w:rsid w:val="003B3833"/>
    <w:rsid w:val="003B4385"/>
    <w:rsid w:val="003B4D45"/>
    <w:rsid w:val="003C0FEF"/>
    <w:rsid w:val="003C12FB"/>
    <w:rsid w:val="003C1883"/>
    <w:rsid w:val="003C299E"/>
    <w:rsid w:val="003C3467"/>
    <w:rsid w:val="003D01F2"/>
    <w:rsid w:val="003D2800"/>
    <w:rsid w:val="003D2EB2"/>
    <w:rsid w:val="003D39B4"/>
    <w:rsid w:val="003D785A"/>
    <w:rsid w:val="003F0BF5"/>
    <w:rsid w:val="003F1150"/>
    <w:rsid w:val="003F436D"/>
    <w:rsid w:val="003F43AD"/>
    <w:rsid w:val="003F7D15"/>
    <w:rsid w:val="004002E1"/>
    <w:rsid w:val="00400A8C"/>
    <w:rsid w:val="0040331E"/>
    <w:rsid w:val="0040391C"/>
    <w:rsid w:val="00404AC1"/>
    <w:rsid w:val="00405EBA"/>
    <w:rsid w:val="004062AC"/>
    <w:rsid w:val="00407A06"/>
    <w:rsid w:val="00407ABB"/>
    <w:rsid w:val="00407BED"/>
    <w:rsid w:val="0041038C"/>
    <w:rsid w:val="0041250D"/>
    <w:rsid w:val="00414317"/>
    <w:rsid w:val="004149CC"/>
    <w:rsid w:val="00414B55"/>
    <w:rsid w:val="004158DB"/>
    <w:rsid w:val="00415BEC"/>
    <w:rsid w:val="00416FA2"/>
    <w:rsid w:val="00421048"/>
    <w:rsid w:val="00424F7B"/>
    <w:rsid w:val="00425F60"/>
    <w:rsid w:val="004265AB"/>
    <w:rsid w:val="00430CAB"/>
    <w:rsid w:val="00431936"/>
    <w:rsid w:val="004328AA"/>
    <w:rsid w:val="0043298D"/>
    <w:rsid w:val="00435402"/>
    <w:rsid w:val="00436282"/>
    <w:rsid w:val="004374A5"/>
    <w:rsid w:val="00437F4C"/>
    <w:rsid w:val="00442B05"/>
    <w:rsid w:val="0044370E"/>
    <w:rsid w:val="00443AEB"/>
    <w:rsid w:val="004457F0"/>
    <w:rsid w:val="00447E09"/>
    <w:rsid w:val="00451493"/>
    <w:rsid w:val="004535F4"/>
    <w:rsid w:val="00457526"/>
    <w:rsid w:val="00457751"/>
    <w:rsid w:val="004600D0"/>
    <w:rsid w:val="0046068F"/>
    <w:rsid w:val="00461369"/>
    <w:rsid w:val="004618C3"/>
    <w:rsid w:val="00465426"/>
    <w:rsid w:val="004676B8"/>
    <w:rsid w:val="00483526"/>
    <w:rsid w:val="00483768"/>
    <w:rsid w:val="00484202"/>
    <w:rsid w:val="00485742"/>
    <w:rsid w:val="00487BB6"/>
    <w:rsid w:val="00487FDD"/>
    <w:rsid w:val="00493045"/>
    <w:rsid w:val="00493B45"/>
    <w:rsid w:val="00493E52"/>
    <w:rsid w:val="00494182"/>
    <w:rsid w:val="00494F9C"/>
    <w:rsid w:val="004A4DCE"/>
    <w:rsid w:val="004A4DD2"/>
    <w:rsid w:val="004A7586"/>
    <w:rsid w:val="004A7DF3"/>
    <w:rsid w:val="004B34E1"/>
    <w:rsid w:val="004B4546"/>
    <w:rsid w:val="004B68E4"/>
    <w:rsid w:val="004B7DF1"/>
    <w:rsid w:val="004C3522"/>
    <w:rsid w:val="004C57CA"/>
    <w:rsid w:val="004C5BB5"/>
    <w:rsid w:val="004C753B"/>
    <w:rsid w:val="004D336B"/>
    <w:rsid w:val="004D4108"/>
    <w:rsid w:val="004E6957"/>
    <w:rsid w:val="004F05B8"/>
    <w:rsid w:val="004F0624"/>
    <w:rsid w:val="004F2355"/>
    <w:rsid w:val="004F39AF"/>
    <w:rsid w:val="004F6A75"/>
    <w:rsid w:val="004F7C48"/>
    <w:rsid w:val="00502676"/>
    <w:rsid w:val="00505409"/>
    <w:rsid w:val="0050721B"/>
    <w:rsid w:val="005072A0"/>
    <w:rsid w:val="00512BDB"/>
    <w:rsid w:val="00514981"/>
    <w:rsid w:val="005165B9"/>
    <w:rsid w:val="00520F0D"/>
    <w:rsid w:val="00521004"/>
    <w:rsid w:val="00523B26"/>
    <w:rsid w:val="00524FD4"/>
    <w:rsid w:val="00532D2F"/>
    <w:rsid w:val="005332E9"/>
    <w:rsid w:val="00540009"/>
    <w:rsid w:val="00540E86"/>
    <w:rsid w:val="0054354C"/>
    <w:rsid w:val="00545BDD"/>
    <w:rsid w:val="00550DEF"/>
    <w:rsid w:val="0055237B"/>
    <w:rsid w:val="00552B3C"/>
    <w:rsid w:val="00553EE6"/>
    <w:rsid w:val="005573B9"/>
    <w:rsid w:val="00560797"/>
    <w:rsid w:val="00560B7B"/>
    <w:rsid w:val="00560EC5"/>
    <w:rsid w:val="0056348C"/>
    <w:rsid w:val="00563C70"/>
    <w:rsid w:val="00563E27"/>
    <w:rsid w:val="00564504"/>
    <w:rsid w:val="00566925"/>
    <w:rsid w:val="00566DC0"/>
    <w:rsid w:val="005722FB"/>
    <w:rsid w:val="005742CC"/>
    <w:rsid w:val="00576AB0"/>
    <w:rsid w:val="00576B5B"/>
    <w:rsid w:val="00576BC4"/>
    <w:rsid w:val="005778D7"/>
    <w:rsid w:val="00580A35"/>
    <w:rsid w:val="005817B5"/>
    <w:rsid w:val="00583C1F"/>
    <w:rsid w:val="0059238F"/>
    <w:rsid w:val="00593784"/>
    <w:rsid w:val="005954F6"/>
    <w:rsid w:val="005A0080"/>
    <w:rsid w:val="005A02F5"/>
    <w:rsid w:val="005A085F"/>
    <w:rsid w:val="005A0D7E"/>
    <w:rsid w:val="005A2DE2"/>
    <w:rsid w:val="005A384D"/>
    <w:rsid w:val="005A50DE"/>
    <w:rsid w:val="005A597F"/>
    <w:rsid w:val="005A5CE5"/>
    <w:rsid w:val="005A65A4"/>
    <w:rsid w:val="005A6AFE"/>
    <w:rsid w:val="005B0423"/>
    <w:rsid w:val="005B0D90"/>
    <w:rsid w:val="005B2B2B"/>
    <w:rsid w:val="005B4B6D"/>
    <w:rsid w:val="005B5E00"/>
    <w:rsid w:val="005C610A"/>
    <w:rsid w:val="005C6CC5"/>
    <w:rsid w:val="005C712A"/>
    <w:rsid w:val="005D4B98"/>
    <w:rsid w:val="005D51E0"/>
    <w:rsid w:val="005D5DC6"/>
    <w:rsid w:val="005E27BC"/>
    <w:rsid w:val="005E2942"/>
    <w:rsid w:val="005E4DA4"/>
    <w:rsid w:val="005E5E79"/>
    <w:rsid w:val="005E6EF4"/>
    <w:rsid w:val="005E6FA2"/>
    <w:rsid w:val="005E7581"/>
    <w:rsid w:val="005F285D"/>
    <w:rsid w:val="005F3401"/>
    <w:rsid w:val="00600975"/>
    <w:rsid w:val="00605925"/>
    <w:rsid w:val="00613B19"/>
    <w:rsid w:val="0061426A"/>
    <w:rsid w:val="00614DDE"/>
    <w:rsid w:val="006157CE"/>
    <w:rsid w:val="00615D6E"/>
    <w:rsid w:val="0061795C"/>
    <w:rsid w:val="00623EF6"/>
    <w:rsid w:val="00624357"/>
    <w:rsid w:val="00627E64"/>
    <w:rsid w:val="0063307E"/>
    <w:rsid w:val="00633991"/>
    <w:rsid w:val="00634276"/>
    <w:rsid w:val="00635C26"/>
    <w:rsid w:val="006365EE"/>
    <w:rsid w:val="0064032E"/>
    <w:rsid w:val="006444DB"/>
    <w:rsid w:val="006452D7"/>
    <w:rsid w:val="00650FA2"/>
    <w:rsid w:val="00653B7D"/>
    <w:rsid w:val="006577D0"/>
    <w:rsid w:val="00662AAB"/>
    <w:rsid w:val="0066432B"/>
    <w:rsid w:val="00664804"/>
    <w:rsid w:val="00665461"/>
    <w:rsid w:val="0066615E"/>
    <w:rsid w:val="006720AD"/>
    <w:rsid w:val="00675A89"/>
    <w:rsid w:val="00680439"/>
    <w:rsid w:val="00680866"/>
    <w:rsid w:val="00681F23"/>
    <w:rsid w:val="00691274"/>
    <w:rsid w:val="006917FF"/>
    <w:rsid w:val="006930C5"/>
    <w:rsid w:val="006934B3"/>
    <w:rsid w:val="006938D4"/>
    <w:rsid w:val="006944B5"/>
    <w:rsid w:val="0069464B"/>
    <w:rsid w:val="006963DB"/>
    <w:rsid w:val="00696E18"/>
    <w:rsid w:val="006A04B9"/>
    <w:rsid w:val="006A08D7"/>
    <w:rsid w:val="006A0B82"/>
    <w:rsid w:val="006A1008"/>
    <w:rsid w:val="006A15FF"/>
    <w:rsid w:val="006A2339"/>
    <w:rsid w:val="006A25A4"/>
    <w:rsid w:val="006A5769"/>
    <w:rsid w:val="006A6136"/>
    <w:rsid w:val="006A70AA"/>
    <w:rsid w:val="006A7642"/>
    <w:rsid w:val="006B0D5B"/>
    <w:rsid w:val="006B68ED"/>
    <w:rsid w:val="006C12DD"/>
    <w:rsid w:val="006C1B6A"/>
    <w:rsid w:val="006C597E"/>
    <w:rsid w:val="006C5BD4"/>
    <w:rsid w:val="006C6768"/>
    <w:rsid w:val="006C6B35"/>
    <w:rsid w:val="006C7274"/>
    <w:rsid w:val="006C7DD9"/>
    <w:rsid w:val="006D09B9"/>
    <w:rsid w:val="006D7B5A"/>
    <w:rsid w:val="006E0948"/>
    <w:rsid w:val="006E2BA2"/>
    <w:rsid w:val="006E5192"/>
    <w:rsid w:val="006E60C3"/>
    <w:rsid w:val="006F1DE5"/>
    <w:rsid w:val="006F28E6"/>
    <w:rsid w:val="006F326C"/>
    <w:rsid w:val="006F50A4"/>
    <w:rsid w:val="006F528F"/>
    <w:rsid w:val="006F7178"/>
    <w:rsid w:val="006F7520"/>
    <w:rsid w:val="0070165E"/>
    <w:rsid w:val="00706640"/>
    <w:rsid w:val="00707805"/>
    <w:rsid w:val="00713763"/>
    <w:rsid w:val="0071699C"/>
    <w:rsid w:val="007213BC"/>
    <w:rsid w:val="00721D37"/>
    <w:rsid w:val="0072508F"/>
    <w:rsid w:val="00725415"/>
    <w:rsid w:val="0073109D"/>
    <w:rsid w:val="0073128E"/>
    <w:rsid w:val="007332FC"/>
    <w:rsid w:val="00733F46"/>
    <w:rsid w:val="00734391"/>
    <w:rsid w:val="00735701"/>
    <w:rsid w:val="0074098B"/>
    <w:rsid w:val="00741F20"/>
    <w:rsid w:val="00743800"/>
    <w:rsid w:val="00744BB7"/>
    <w:rsid w:val="00744E49"/>
    <w:rsid w:val="007462B7"/>
    <w:rsid w:val="007472E4"/>
    <w:rsid w:val="00747485"/>
    <w:rsid w:val="007474D2"/>
    <w:rsid w:val="007516EA"/>
    <w:rsid w:val="0075179A"/>
    <w:rsid w:val="0076075C"/>
    <w:rsid w:val="007615A3"/>
    <w:rsid w:val="0076224E"/>
    <w:rsid w:val="00767B5B"/>
    <w:rsid w:val="00767CF3"/>
    <w:rsid w:val="0077344E"/>
    <w:rsid w:val="00773778"/>
    <w:rsid w:val="00774CA4"/>
    <w:rsid w:val="00777E48"/>
    <w:rsid w:val="00781F88"/>
    <w:rsid w:val="00783F52"/>
    <w:rsid w:val="00784734"/>
    <w:rsid w:val="00785180"/>
    <w:rsid w:val="007855E6"/>
    <w:rsid w:val="007878B3"/>
    <w:rsid w:val="00787C64"/>
    <w:rsid w:val="00795313"/>
    <w:rsid w:val="007A04EA"/>
    <w:rsid w:val="007A25F5"/>
    <w:rsid w:val="007A49F9"/>
    <w:rsid w:val="007A599B"/>
    <w:rsid w:val="007A6C84"/>
    <w:rsid w:val="007A6D89"/>
    <w:rsid w:val="007B1E86"/>
    <w:rsid w:val="007B608A"/>
    <w:rsid w:val="007B7A3B"/>
    <w:rsid w:val="007C045A"/>
    <w:rsid w:val="007C1637"/>
    <w:rsid w:val="007C20DD"/>
    <w:rsid w:val="007C34D9"/>
    <w:rsid w:val="007C42CF"/>
    <w:rsid w:val="007C49FD"/>
    <w:rsid w:val="007C4F80"/>
    <w:rsid w:val="007D0643"/>
    <w:rsid w:val="007D2BBF"/>
    <w:rsid w:val="007E26DA"/>
    <w:rsid w:val="007E320D"/>
    <w:rsid w:val="007E33F7"/>
    <w:rsid w:val="007E3A8C"/>
    <w:rsid w:val="007E489E"/>
    <w:rsid w:val="007E5E23"/>
    <w:rsid w:val="007F49CE"/>
    <w:rsid w:val="007F4F2C"/>
    <w:rsid w:val="007F55C2"/>
    <w:rsid w:val="007F5794"/>
    <w:rsid w:val="007F644C"/>
    <w:rsid w:val="007F66AB"/>
    <w:rsid w:val="007F73A3"/>
    <w:rsid w:val="00800281"/>
    <w:rsid w:val="008011B9"/>
    <w:rsid w:val="008035EE"/>
    <w:rsid w:val="00804A20"/>
    <w:rsid w:val="0080643B"/>
    <w:rsid w:val="0080665B"/>
    <w:rsid w:val="00806BA9"/>
    <w:rsid w:val="00807E16"/>
    <w:rsid w:val="0081178F"/>
    <w:rsid w:val="00815C0F"/>
    <w:rsid w:val="00817515"/>
    <w:rsid w:val="0082259E"/>
    <w:rsid w:val="00825B3E"/>
    <w:rsid w:val="00826E31"/>
    <w:rsid w:val="00827BD0"/>
    <w:rsid w:val="00832A7A"/>
    <w:rsid w:val="0084486C"/>
    <w:rsid w:val="00846082"/>
    <w:rsid w:val="008460C1"/>
    <w:rsid w:val="0085404B"/>
    <w:rsid w:val="0086124E"/>
    <w:rsid w:val="008625D8"/>
    <w:rsid w:val="00866D6F"/>
    <w:rsid w:val="00867CD3"/>
    <w:rsid w:val="00872F21"/>
    <w:rsid w:val="00873748"/>
    <w:rsid w:val="00875E98"/>
    <w:rsid w:val="008803A0"/>
    <w:rsid w:val="00880881"/>
    <w:rsid w:val="008827DC"/>
    <w:rsid w:val="00882EF1"/>
    <w:rsid w:val="00892698"/>
    <w:rsid w:val="008932A6"/>
    <w:rsid w:val="00893ECB"/>
    <w:rsid w:val="0089516A"/>
    <w:rsid w:val="008952DE"/>
    <w:rsid w:val="00895D28"/>
    <w:rsid w:val="008960F3"/>
    <w:rsid w:val="00897437"/>
    <w:rsid w:val="008A0EC2"/>
    <w:rsid w:val="008A2DEE"/>
    <w:rsid w:val="008A6C24"/>
    <w:rsid w:val="008A7239"/>
    <w:rsid w:val="008A78AB"/>
    <w:rsid w:val="008B0522"/>
    <w:rsid w:val="008B0A5F"/>
    <w:rsid w:val="008B1007"/>
    <w:rsid w:val="008B1CDE"/>
    <w:rsid w:val="008B2E63"/>
    <w:rsid w:val="008B5876"/>
    <w:rsid w:val="008B5911"/>
    <w:rsid w:val="008B6F2E"/>
    <w:rsid w:val="008C07CC"/>
    <w:rsid w:val="008C19D8"/>
    <w:rsid w:val="008C2728"/>
    <w:rsid w:val="008C4AFB"/>
    <w:rsid w:val="008C5158"/>
    <w:rsid w:val="008C793B"/>
    <w:rsid w:val="008D0215"/>
    <w:rsid w:val="008D0538"/>
    <w:rsid w:val="008D166C"/>
    <w:rsid w:val="008D46A5"/>
    <w:rsid w:val="008D51A8"/>
    <w:rsid w:val="008E529B"/>
    <w:rsid w:val="008E7F7F"/>
    <w:rsid w:val="008F1A11"/>
    <w:rsid w:val="008F1E08"/>
    <w:rsid w:val="008F5622"/>
    <w:rsid w:val="008F6870"/>
    <w:rsid w:val="00900E94"/>
    <w:rsid w:val="009019D4"/>
    <w:rsid w:val="009050E9"/>
    <w:rsid w:val="009051E4"/>
    <w:rsid w:val="00905211"/>
    <w:rsid w:val="0090628E"/>
    <w:rsid w:val="009069CF"/>
    <w:rsid w:val="009074BB"/>
    <w:rsid w:val="00910305"/>
    <w:rsid w:val="00910C04"/>
    <w:rsid w:val="00913B64"/>
    <w:rsid w:val="009155DB"/>
    <w:rsid w:val="00926DA2"/>
    <w:rsid w:val="00931CF9"/>
    <w:rsid w:val="00943709"/>
    <w:rsid w:val="00943791"/>
    <w:rsid w:val="0094624A"/>
    <w:rsid w:val="009472FF"/>
    <w:rsid w:val="00950196"/>
    <w:rsid w:val="00951B85"/>
    <w:rsid w:val="009523F4"/>
    <w:rsid w:val="009566D5"/>
    <w:rsid w:val="00961FE9"/>
    <w:rsid w:val="0096471A"/>
    <w:rsid w:val="009647A1"/>
    <w:rsid w:val="00965AED"/>
    <w:rsid w:val="0096738D"/>
    <w:rsid w:val="00967717"/>
    <w:rsid w:val="009678A9"/>
    <w:rsid w:val="00971BC5"/>
    <w:rsid w:val="00974124"/>
    <w:rsid w:val="00974490"/>
    <w:rsid w:val="00975C0F"/>
    <w:rsid w:val="0097707F"/>
    <w:rsid w:val="0097786C"/>
    <w:rsid w:val="009814D7"/>
    <w:rsid w:val="00981656"/>
    <w:rsid w:val="00982D43"/>
    <w:rsid w:val="00986755"/>
    <w:rsid w:val="00990A3D"/>
    <w:rsid w:val="0099133E"/>
    <w:rsid w:val="009942DC"/>
    <w:rsid w:val="00994AEC"/>
    <w:rsid w:val="009954E5"/>
    <w:rsid w:val="009A178C"/>
    <w:rsid w:val="009A1EB1"/>
    <w:rsid w:val="009A6EB1"/>
    <w:rsid w:val="009B7172"/>
    <w:rsid w:val="009B751F"/>
    <w:rsid w:val="009B78D1"/>
    <w:rsid w:val="009C0AC7"/>
    <w:rsid w:val="009C1F11"/>
    <w:rsid w:val="009C280A"/>
    <w:rsid w:val="009C4320"/>
    <w:rsid w:val="009C43ED"/>
    <w:rsid w:val="009C562D"/>
    <w:rsid w:val="009D13F5"/>
    <w:rsid w:val="009D2640"/>
    <w:rsid w:val="009D2ECF"/>
    <w:rsid w:val="009D4FEF"/>
    <w:rsid w:val="009E34C0"/>
    <w:rsid w:val="009F0628"/>
    <w:rsid w:val="009F2460"/>
    <w:rsid w:val="009F28EE"/>
    <w:rsid w:val="009F2968"/>
    <w:rsid w:val="009F338A"/>
    <w:rsid w:val="009F56A5"/>
    <w:rsid w:val="009F5D47"/>
    <w:rsid w:val="009F6EE8"/>
    <w:rsid w:val="009F7162"/>
    <w:rsid w:val="00A009B5"/>
    <w:rsid w:val="00A01244"/>
    <w:rsid w:val="00A03107"/>
    <w:rsid w:val="00A057F9"/>
    <w:rsid w:val="00A06E6D"/>
    <w:rsid w:val="00A078B0"/>
    <w:rsid w:val="00A10A17"/>
    <w:rsid w:val="00A10A2D"/>
    <w:rsid w:val="00A10CBF"/>
    <w:rsid w:val="00A11039"/>
    <w:rsid w:val="00A13B3F"/>
    <w:rsid w:val="00A179F7"/>
    <w:rsid w:val="00A17ABB"/>
    <w:rsid w:val="00A200FB"/>
    <w:rsid w:val="00A213F6"/>
    <w:rsid w:val="00A21BB8"/>
    <w:rsid w:val="00A22C09"/>
    <w:rsid w:val="00A23A4B"/>
    <w:rsid w:val="00A24DFB"/>
    <w:rsid w:val="00A251B2"/>
    <w:rsid w:val="00A26029"/>
    <w:rsid w:val="00A3107D"/>
    <w:rsid w:val="00A3121B"/>
    <w:rsid w:val="00A3300E"/>
    <w:rsid w:val="00A3310A"/>
    <w:rsid w:val="00A355F7"/>
    <w:rsid w:val="00A4066D"/>
    <w:rsid w:val="00A42E2C"/>
    <w:rsid w:val="00A44C25"/>
    <w:rsid w:val="00A455FE"/>
    <w:rsid w:val="00A4618B"/>
    <w:rsid w:val="00A464DA"/>
    <w:rsid w:val="00A466A3"/>
    <w:rsid w:val="00A47A32"/>
    <w:rsid w:val="00A510E9"/>
    <w:rsid w:val="00A5129C"/>
    <w:rsid w:val="00A53B18"/>
    <w:rsid w:val="00A56D13"/>
    <w:rsid w:val="00A61DFF"/>
    <w:rsid w:val="00A62D04"/>
    <w:rsid w:val="00A64BFD"/>
    <w:rsid w:val="00A65C30"/>
    <w:rsid w:val="00A65C82"/>
    <w:rsid w:val="00A660D2"/>
    <w:rsid w:val="00A6640C"/>
    <w:rsid w:val="00A67014"/>
    <w:rsid w:val="00A7087E"/>
    <w:rsid w:val="00A70D9B"/>
    <w:rsid w:val="00A716E8"/>
    <w:rsid w:val="00A72EFE"/>
    <w:rsid w:val="00A7688D"/>
    <w:rsid w:val="00A8140D"/>
    <w:rsid w:val="00A8439B"/>
    <w:rsid w:val="00A9023A"/>
    <w:rsid w:val="00A9069F"/>
    <w:rsid w:val="00A906DC"/>
    <w:rsid w:val="00A914A1"/>
    <w:rsid w:val="00A92F9C"/>
    <w:rsid w:val="00A93032"/>
    <w:rsid w:val="00A9305B"/>
    <w:rsid w:val="00A93B6C"/>
    <w:rsid w:val="00A943EC"/>
    <w:rsid w:val="00A947E8"/>
    <w:rsid w:val="00A94AE0"/>
    <w:rsid w:val="00A95CB3"/>
    <w:rsid w:val="00A95CCA"/>
    <w:rsid w:val="00AA1580"/>
    <w:rsid w:val="00AA25B6"/>
    <w:rsid w:val="00AA49EA"/>
    <w:rsid w:val="00AA62F6"/>
    <w:rsid w:val="00AA6503"/>
    <w:rsid w:val="00AA653C"/>
    <w:rsid w:val="00AB13D7"/>
    <w:rsid w:val="00AB1541"/>
    <w:rsid w:val="00AB660C"/>
    <w:rsid w:val="00AC0ABB"/>
    <w:rsid w:val="00AC386C"/>
    <w:rsid w:val="00AC3CE4"/>
    <w:rsid w:val="00AC4084"/>
    <w:rsid w:val="00AC4795"/>
    <w:rsid w:val="00AC610E"/>
    <w:rsid w:val="00AC700A"/>
    <w:rsid w:val="00AC71CB"/>
    <w:rsid w:val="00AD0F7D"/>
    <w:rsid w:val="00AD15D4"/>
    <w:rsid w:val="00AD4AC9"/>
    <w:rsid w:val="00AD4D5C"/>
    <w:rsid w:val="00AD7477"/>
    <w:rsid w:val="00AE1FCE"/>
    <w:rsid w:val="00AE63E9"/>
    <w:rsid w:val="00AE64B5"/>
    <w:rsid w:val="00AF121A"/>
    <w:rsid w:val="00AF1376"/>
    <w:rsid w:val="00AF17A4"/>
    <w:rsid w:val="00AF30D0"/>
    <w:rsid w:val="00AF3F63"/>
    <w:rsid w:val="00AF42D0"/>
    <w:rsid w:val="00AF49E0"/>
    <w:rsid w:val="00AF7261"/>
    <w:rsid w:val="00B04903"/>
    <w:rsid w:val="00B05198"/>
    <w:rsid w:val="00B055D2"/>
    <w:rsid w:val="00B0578A"/>
    <w:rsid w:val="00B05880"/>
    <w:rsid w:val="00B061A1"/>
    <w:rsid w:val="00B114D0"/>
    <w:rsid w:val="00B11772"/>
    <w:rsid w:val="00B11C5E"/>
    <w:rsid w:val="00B212B3"/>
    <w:rsid w:val="00B23069"/>
    <w:rsid w:val="00B250C8"/>
    <w:rsid w:val="00B256DD"/>
    <w:rsid w:val="00B2591C"/>
    <w:rsid w:val="00B25BB8"/>
    <w:rsid w:val="00B3032D"/>
    <w:rsid w:val="00B30DA2"/>
    <w:rsid w:val="00B35DD9"/>
    <w:rsid w:val="00B43EE4"/>
    <w:rsid w:val="00B524F9"/>
    <w:rsid w:val="00B54F3A"/>
    <w:rsid w:val="00B57ED6"/>
    <w:rsid w:val="00B61B32"/>
    <w:rsid w:val="00B65D8E"/>
    <w:rsid w:val="00B70719"/>
    <w:rsid w:val="00B72C06"/>
    <w:rsid w:val="00B740A2"/>
    <w:rsid w:val="00B76455"/>
    <w:rsid w:val="00B77444"/>
    <w:rsid w:val="00B77DE3"/>
    <w:rsid w:val="00B8481F"/>
    <w:rsid w:val="00B878E4"/>
    <w:rsid w:val="00B87A00"/>
    <w:rsid w:val="00B90487"/>
    <w:rsid w:val="00B914FB"/>
    <w:rsid w:val="00B92F0E"/>
    <w:rsid w:val="00B946A0"/>
    <w:rsid w:val="00B958FF"/>
    <w:rsid w:val="00B95BDC"/>
    <w:rsid w:val="00BA42D1"/>
    <w:rsid w:val="00BB178C"/>
    <w:rsid w:val="00BB1D4B"/>
    <w:rsid w:val="00BB792C"/>
    <w:rsid w:val="00BC3517"/>
    <w:rsid w:val="00BC4047"/>
    <w:rsid w:val="00BC45C0"/>
    <w:rsid w:val="00BD01EE"/>
    <w:rsid w:val="00BD08D2"/>
    <w:rsid w:val="00BD4B86"/>
    <w:rsid w:val="00BD59C4"/>
    <w:rsid w:val="00BD677D"/>
    <w:rsid w:val="00BD6995"/>
    <w:rsid w:val="00BE7418"/>
    <w:rsid w:val="00BF093F"/>
    <w:rsid w:val="00BF0F04"/>
    <w:rsid w:val="00BF5347"/>
    <w:rsid w:val="00BF58D4"/>
    <w:rsid w:val="00BF6C5F"/>
    <w:rsid w:val="00BF7F07"/>
    <w:rsid w:val="00C0293E"/>
    <w:rsid w:val="00C02CE1"/>
    <w:rsid w:val="00C0423E"/>
    <w:rsid w:val="00C04B70"/>
    <w:rsid w:val="00C075A1"/>
    <w:rsid w:val="00C10593"/>
    <w:rsid w:val="00C13C6C"/>
    <w:rsid w:val="00C15931"/>
    <w:rsid w:val="00C26CA9"/>
    <w:rsid w:val="00C27641"/>
    <w:rsid w:val="00C30CBC"/>
    <w:rsid w:val="00C36BF7"/>
    <w:rsid w:val="00C36DA5"/>
    <w:rsid w:val="00C401A5"/>
    <w:rsid w:val="00C42008"/>
    <w:rsid w:val="00C43975"/>
    <w:rsid w:val="00C469B9"/>
    <w:rsid w:val="00C46FD6"/>
    <w:rsid w:val="00C47879"/>
    <w:rsid w:val="00C50F7F"/>
    <w:rsid w:val="00C52F8A"/>
    <w:rsid w:val="00C5607D"/>
    <w:rsid w:val="00C612A6"/>
    <w:rsid w:val="00C63E96"/>
    <w:rsid w:val="00C66281"/>
    <w:rsid w:val="00C70BEF"/>
    <w:rsid w:val="00C75664"/>
    <w:rsid w:val="00C8159B"/>
    <w:rsid w:val="00C82AA0"/>
    <w:rsid w:val="00C83205"/>
    <w:rsid w:val="00C91F20"/>
    <w:rsid w:val="00C92AC6"/>
    <w:rsid w:val="00C92EED"/>
    <w:rsid w:val="00C94068"/>
    <w:rsid w:val="00C943A5"/>
    <w:rsid w:val="00C971EA"/>
    <w:rsid w:val="00CA3943"/>
    <w:rsid w:val="00CA4736"/>
    <w:rsid w:val="00CA5AED"/>
    <w:rsid w:val="00CA6373"/>
    <w:rsid w:val="00CB1A8E"/>
    <w:rsid w:val="00CB26CA"/>
    <w:rsid w:val="00CB496C"/>
    <w:rsid w:val="00CB5B10"/>
    <w:rsid w:val="00CC0195"/>
    <w:rsid w:val="00CC1889"/>
    <w:rsid w:val="00CC4CB7"/>
    <w:rsid w:val="00CC5290"/>
    <w:rsid w:val="00CC69A0"/>
    <w:rsid w:val="00CD0727"/>
    <w:rsid w:val="00CD229B"/>
    <w:rsid w:val="00CE072F"/>
    <w:rsid w:val="00CE0826"/>
    <w:rsid w:val="00CE0B05"/>
    <w:rsid w:val="00CE0C7E"/>
    <w:rsid w:val="00CE2B71"/>
    <w:rsid w:val="00CF0EB3"/>
    <w:rsid w:val="00CF3007"/>
    <w:rsid w:val="00D02A97"/>
    <w:rsid w:val="00D02B57"/>
    <w:rsid w:val="00D02EC9"/>
    <w:rsid w:val="00D0790D"/>
    <w:rsid w:val="00D1338F"/>
    <w:rsid w:val="00D16ECC"/>
    <w:rsid w:val="00D179D4"/>
    <w:rsid w:val="00D2170F"/>
    <w:rsid w:val="00D21A46"/>
    <w:rsid w:val="00D2243A"/>
    <w:rsid w:val="00D24134"/>
    <w:rsid w:val="00D26D88"/>
    <w:rsid w:val="00D309A9"/>
    <w:rsid w:val="00D312E6"/>
    <w:rsid w:val="00D370FC"/>
    <w:rsid w:val="00D371A6"/>
    <w:rsid w:val="00D42754"/>
    <w:rsid w:val="00D42E04"/>
    <w:rsid w:val="00D43103"/>
    <w:rsid w:val="00D4610F"/>
    <w:rsid w:val="00D469D7"/>
    <w:rsid w:val="00D534AA"/>
    <w:rsid w:val="00D53782"/>
    <w:rsid w:val="00D538EC"/>
    <w:rsid w:val="00D53CC1"/>
    <w:rsid w:val="00D5437B"/>
    <w:rsid w:val="00D56FE4"/>
    <w:rsid w:val="00D60AFF"/>
    <w:rsid w:val="00D713F3"/>
    <w:rsid w:val="00D716CB"/>
    <w:rsid w:val="00D72DD3"/>
    <w:rsid w:val="00D73555"/>
    <w:rsid w:val="00D779DE"/>
    <w:rsid w:val="00D810F1"/>
    <w:rsid w:val="00D84809"/>
    <w:rsid w:val="00D85EBE"/>
    <w:rsid w:val="00D9164A"/>
    <w:rsid w:val="00D920F4"/>
    <w:rsid w:val="00D93A0A"/>
    <w:rsid w:val="00D96E07"/>
    <w:rsid w:val="00DA146E"/>
    <w:rsid w:val="00DA1D7D"/>
    <w:rsid w:val="00DA2323"/>
    <w:rsid w:val="00DA2E7B"/>
    <w:rsid w:val="00DA55C4"/>
    <w:rsid w:val="00DA5AF6"/>
    <w:rsid w:val="00DB18FF"/>
    <w:rsid w:val="00DB29A9"/>
    <w:rsid w:val="00DB3EAE"/>
    <w:rsid w:val="00DB6249"/>
    <w:rsid w:val="00DB64FF"/>
    <w:rsid w:val="00DB7701"/>
    <w:rsid w:val="00DC088D"/>
    <w:rsid w:val="00DC1BD7"/>
    <w:rsid w:val="00DC2975"/>
    <w:rsid w:val="00DC3F70"/>
    <w:rsid w:val="00DC6C55"/>
    <w:rsid w:val="00DD1EA4"/>
    <w:rsid w:val="00DD3418"/>
    <w:rsid w:val="00DD367E"/>
    <w:rsid w:val="00DD36EE"/>
    <w:rsid w:val="00DD3CD9"/>
    <w:rsid w:val="00DD565A"/>
    <w:rsid w:val="00DD5D2E"/>
    <w:rsid w:val="00DE0E03"/>
    <w:rsid w:val="00DE34A2"/>
    <w:rsid w:val="00DF1AE7"/>
    <w:rsid w:val="00DF266F"/>
    <w:rsid w:val="00DF3BC7"/>
    <w:rsid w:val="00DF47B0"/>
    <w:rsid w:val="00DF79A4"/>
    <w:rsid w:val="00E01762"/>
    <w:rsid w:val="00E039C1"/>
    <w:rsid w:val="00E06EE9"/>
    <w:rsid w:val="00E07BA7"/>
    <w:rsid w:val="00E1332E"/>
    <w:rsid w:val="00E13EF8"/>
    <w:rsid w:val="00E17863"/>
    <w:rsid w:val="00E26A5D"/>
    <w:rsid w:val="00E3030C"/>
    <w:rsid w:val="00E339B7"/>
    <w:rsid w:val="00E34D98"/>
    <w:rsid w:val="00E35813"/>
    <w:rsid w:val="00E3791A"/>
    <w:rsid w:val="00E42908"/>
    <w:rsid w:val="00E432CE"/>
    <w:rsid w:val="00E43848"/>
    <w:rsid w:val="00E5028D"/>
    <w:rsid w:val="00E517F0"/>
    <w:rsid w:val="00E52A1F"/>
    <w:rsid w:val="00E54366"/>
    <w:rsid w:val="00E569F8"/>
    <w:rsid w:val="00E610B6"/>
    <w:rsid w:val="00E6178F"/>
    <w:rsid w:val="00E618E6"/>
    <w:rsid w:val="00E622D8"/>
    <w:rsid w:val="00E63A45"/>
    <w:rsid w:val="00E66420"/>
    <w:rsid w:val="00E72119"/>
    <w:rsid w:val="00E726DB"/>
    <w:rsid w:val="00E73634"/>
    <w:rsid w:val="00E743C6"/>
    <w:rsid w:val="00E76F13"/>
    <w:rsid w:val="00E7749E"/>
    <w:rsid w:val="00E77D8B"/>
    <w:rsid w:val="00E77F0C"/>
    <w:rsid w:val="00E8178A"/>
    <w:rsid w:val="00E81F60"/>
    <w:rsid w:val="00E82E8E"/>
    <w:rsid w:val="00E85365"/>
    <w:rsid w:val="00E868CC"/>
    <w:rsid w:val="00E872F2"/>
    <w:rsid w:val="00E87823"/>
    <w:rsid w:val="00E90369"/>
    <w:rsid w:val="00E90DAB"/>
    <w:rsid w:val="00E930F6"/>
    <w:rsid w:val="00E9330A"/>
    <w:rsid w:val="00E9344D"/>
    <w:rsid w:val="00E97815"/>
    <w:rsid w:val="00EA0228"/>
    <w:rsid w:val="00EA5C92"/>
    <w:rsid w:val="00EB1732"/>
    <w:rsid w:val="00EC02ED"/>
    <w:rsid w:val="00EC352E"/>
    <w:rsid w:val="00EC38D8"/>
    <w:rsid w:val="00EC39DD"/>
    <w:rsid w:val="00EC49DD"/>
    <w:rsid w:val="00EC5680"/>
    <w:rsid w:val="00EC62D6"/>
    <w:rsid w:val="00EC7A40"/>
    <w:rsid w:val="00ED075A"/>
    <w:rsid w:val="00ED2302"/>
    <w:rsid w:val="00ED3292"/>
    <w:rsid w:val="00ED39EB"/>
    <w:rsid w:val="00ED596E"/>
    <w:rsid w:val="00ED59BE"/>
    <w:rsid w:val="00ED671C"/>
    <w:rsid w:val="00EE0B6D"/>
    <w:rsid w:val="00EE1897"/>
    <w:rsid w:val="00EE1938"/>
    <w:rsid w:val="00EE2BBF"/>
    <w:rsid w:val="00EE3F10"/>
    <w:rsid w:val="00EE7C76"/>
    <w:rsid w:val="00EF0853"/>
    <w:rsid w:val="00EF0A8D"/>
    <w:rsid w:val="00EF124D"/>
    <w:rsid w:val="00EF1E69"/>
    <w:rsid w:val="00EF3E26"/>
    <w:rsid w:val="00F031A9"/>
    <w:rsid w:val="00F03AEC"/>
    <w:rsid w:val="00F0501E"/>
    <w:rsid w:val="00F06095"/>
    <w:rsid w:val="00F0773A"/>
    <w:rsid w:val="00F1119D"/>
    <w:rsid w:val="00F22E9A"/>
    <w:rsid w:val="00F23DD2"/>
    <w:rsid w:val="00F24DBF"/>
    <w:rsid w:val="00F27E2E"/>
    <w:rsid w:val="00F300C9"/>
    <w:rsid w:val="00F30421"/>
    <w:rsid w:val="00F31CDB"/>
    <w:rsid w:val="00F326B4"/>
    <w:rsid w:val="00F3307B"/>
    <w:rsid w:val="00F34A5E"/>
    <w:rsid w:val="00F40D10"/>
    <w:rsid w:val="00F423BB"/>
    <w:rsid w:val="00F47E89"/>
    <w:rsid w:val="00F51201"/>
    <w:rsid w:val="00F522E2"/>
    <w:rsid w:val="00F60935"/>
    <w:rsid w:val="00F62703"/>
    <w:rsid w:val="00F62F29"/>
    <w:rsid w:val="00F645DB"/>
    <w:rsid w:val="00F651A0"/>
    <w:rsid w:val="00F678B4"/>
    <w:rsid w:val="00F75478"/>
    <w:rsid w:val="00F8359B"/>
    <w:rsid w:val="00F8416C"/>
    <w:rsid w:val="00F85D99"/>
    <w:rsid w:val="00F86E70"/>
    <w:rsid w:val="00F875AC"/>
    <w:rsid w:val="00F87FE2"/>
    <w:rsid w:val="00F90B1D"/>
    <w:rsid w:val="00F92677"/>
    <w:rsid w:val="00F941A1"/>
    <w:rsid w:val="00F9656B"/>
    <w:rsid w:val="00F96DF0"/>
    <w:rsid w:val="00FA0322"/>
    <w:rsid w:val="00FA05FF"/>
    <w:rsid w:val="00FA0F24"/>
    <w:rsid w:val="00FA4D73"/>
    <w:rsid w:val="00FA4DAE"/>
    <w:rsid w:val="00FA5533"/>
    <w:rsid w:val="00FA6F7B"/>
    <w:rsid w:val="00FB22F6"/>
    <w:rsid w:val="00FB3B71"/>
    <w:rsid w:val="00FB3D2F"/>
    <w:rsid w:val="00FB5DC6"/>
    <w:rsid w:val="00FB6C58"/>
    <w:rsid w:val="00FB6D0B"/>
    <w:rsid w:val="00FB6E11"/>
    <w:rsid w:val="00FC11A4"/>
    <w:rsid w:val="00FC6BF9"/>
    <w:rsid w:val="00FD1F3B"/>
    <w:rsid w:val="00FD3878"/>
    <w:rsid w:val="00FD4A5C"/>
    <w:rsid w:val="00FE0DBF"/>
    <w:rsid w:val="00FE10D9"/>
    <w:rsid w:val="00FE21CF"/>
    <w:rsid w:val="00FE2715"/>
    <w:rsid w:val="00FE65AB"/>
    <w:rsid w:val="00FF05C7"/>
    <w:rsid w:val="00FF14CD"/>
    <w:rsid w:val="00FF2198"/>
    <w:rsid w:val="00FF23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211A44"/>
  <w15:chartTrackingRefBased/>
  <w15:docId w15:val="{CD39FA0B-DE10-4A1B-8036-BCF172CE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C07CC"/>
  </w:style>
  <w:style w:type="paragraph" w:styleId="Heading1">
    <w:name w:val="heading 1"/>
    <w:basedOn w:val="Normal"/>
    <w:next w:val="Normal"/>
    <w:link w:val="Heading1Char"/>
    <w:uiPriority w:val="9"/>
    <w:rsid w:val="009155DB"/>
    <w:pPr>
      <w:keepNext/>
      <w:keepLines/>
      <w:spacing w:before="240" w:after="0"/>
      <w:outlineLvl w:val="0"/>
    </w:pPr>
    <w:rPr>
      <w:rFonts w:ascii="Arial" w:eastAsia="Times New Roman" w:hAnsi="Arial" w:cs="Simplified Arabic"/>
      <w:b/>
      <w:bCs/>
      <w:i/>
      <w:sz w:val="36"/>
      <w:szCs w:val="40"/>
      <w:lang w:bidi="ar-SY"/>
    </w:rPr>
  </w:style>
  <w:style w:type="paragraph" w:styleId="Heading2">
    <w:name w:val="heading 2"/>
    <w:basedOn w:val="Normal"/>
    <w:link w:val="Heading2Char"/>
    <w:uiPriority w:val="9"/>
    <w:rsid w:val="009155DB"/>
    <w:pPr>
      <w:keepNext/>
      <w:keepLines/>
      <w:spacing w:before="360" w:after="120" w:line="240" w:lineRule="auto"/>
      <w:jc w:val="both"/>
      <w:outlineLvl w:val="1"/>
    </w:pPr>
    <w:rPr>
      <w:rFonts w:ascii="Arial" w:eastAsia="Times New Roman" w:hAnsi="Arial" w:cs="Simplified Arabic"/>
      <w:b/>
      <w:bCs/>
      <w:i/>
      <w:sz w:val="28"/>
      <w:szCs w:val="32"/>
    </w:rPr>
  </w:style>
  <w:style w:type="paragraph" w:styleId="Heading3">
    <w:name w:val="heading 3"/>
    <w:basedOn w:val="Normal"/>
    <w:link w:val="Heading3Char"/>
    <w:rsid w:val="009155DB"/>
    <w:pPr>
      <w:widowControl w:val="0"/>
      <w:spacing w:before="100" w:beforeAutospacing="1" w:after="100" w:afterAutospacing="1" w:line="240" w:lineRule="auto"/>
      <w:jc w:val="both"/>
      <w:outlineLvl w:val="2"/>
    </w:pPr>
    <w:rPr>
      <w:rFonts w:ascii="Times New Roman" w:eastAsia="Times New Roman" w:hAnsi="Times New Roman" w:cs="Times New Roman"/>
      <w:b/>
      <w:bCs/>
      <w:i/>
      <w:sz w:val="27"/>
      <w:szCs w:val="27"/>
    </w:rPr>
  </w:style>
  <w:style w:type="paragraph" w:styleId="Heading4">
    <w:name w:val="heading 4"/>
    <w:basedOn w:val="Normal"/>
    <w:next w:val="Normal"/>
    <w:link w:val="Heading4Char"/>
    <w:rsid w:val="009155DB"/>
    <w:pPr>
      <w:keepNext/>
      <w:spacing w:after="0" w:line="240" w:lineRule="auto"/>
      <w:jc w:val="center"/>
      <w:outlineLvl w:val="3"/>
    </w:pPr>
    <w:rPr>
      <w:rFonts w:ascii="Times New Roman" w:eastAsia="Times New Roman" w:hAnsi="Times New Roman" w:cs="Times New Roman"/>
      <w:b/>
      <w:bCs/>
      <w:sz w:val="36"/>
      <w:szCs w:val="36"/>
      <w:lang w:bidi="ar-EG"/>
    </w:rPr>
  </w:style>
  <w:style w:type="paragraph" w:styleId="Heading5">
    <w:name w:val="heading 5"/>
    <w:basedOn w:val="Normal"/>
    <w:next w:val="Normal"/>
    <w:link w:val="Heading5Char"/>
    <w:rsid w:val="009155DB"/>
    <w:pPr>
      <w:keepNext/>
      <w:bidi/>
      <w:spacing w:after="0" w:line="240" w:lineRule="auto"/>
      <w:ind w:left="360"/>
      <w:jc w:val="center"/>
      <w:outlineLvl w:val="4"/>
    </w:pPr>
    <w:rPr>
      <w:rFonts w:ascii="Times New Roman" w:eastAsia="Times New Roman" w:hAnsi="Times New Roman" w:cs="Simplified Arabic"/>
      <w:b/>
      <w:bCs/>
      <w:sz w:val="28"/>
      <w:szCs w:val="28"/>
    </w:rPr>
  </w:style>
  <w:style w:type="paragraph" w:styleId="Heading6">
    <w:name w:val="heading 6"/>
    <w:basedOn w:val="Normal"/>
    <w:next w:val="Normal"/>
    <w:link w:val="Heading6Char"/>
    <w:rsid w:val="009155DB"/>
    <w:pPr>
      <w:keepNext/>
      <w:spacing w:after="0" w:line="240" w:lineRule="auto"/>
      <w:jc w:val="center"/>
      <w:outlineLvl w:val="5"/>
    </w:pPr>
    <w:rPr>
      <w:rFonts w:ascii="Times New Roman" w:eastAsia="Times New Roman" w:hAnsi="Times New Roman" w:cs="Times New Roman"/>
      <w:b/>
      <w:bCs/>
      <w:sz w:val="56"/>
      <w:szCs w:val="56"/>
    </w:rPr>
  </w:style>
  <w:style w:type="paragraph" w:styleId="Heading7">
    <w:name w:val="heading 7"/>
    <w:basedOn w:val="Normal"/>
    <w:next w:val="Normal"/>
    <w:link w:val="Heading7Char"/>
    <w:rsid w:val="009155DB"/>
    <w:pPr>
      <w:keepNext/>
      <w:bidi/>
      <w:spacing w:after="0" w:line="360" w:lineRule="auto"/>
      <w:jc w:val="lowKashida"/>
      <w:outlineLvl w:val="6"/>
    </w:pPr>
    <w:rPr>
      <w:rFonts w:ascii="Times New Roman" w:eastAsia="Times New Roman" w:hAnsi="Times New Roman" w:cs="Times New Roman"/>
      <w:b/>
      <w:bCs/>
      <w:sz w:val="36"/>
      <w:szCs w:val="36"/>
    </w:rPr>
  </w:style>
  <w:style w:type="paragraph" w:styleId="Heading8">
    <w:name w:val="heading 8"/>
    <w:basedOn w:val="Normal"/>
    <w:next w:val="Normal"/>
    <w:link w:val="Heading8Char"/>
    <w:rsid w:val="009155DB"/>
    <w:pPr>
      <w:keepNext/>
      <w:numPr>
        <w:numId w:val="1"/>
      </w:numPr>
      <w:tabs>
        <w:tab w:val="clear" w:pos="390"/>
        <w:tab w:val="num" w:pos="566"/>
      </w:tabs>
      <w:bidi/>
      <w:spacing w:after="0" w:line="360" w:lineRule="auto"/>
      <w:ind w:right="0" w:hanging="184"/>
      <w:jc w:val="lowKashida"/>
      <w:outlineLvl w:val="7"/>
    </w:pPr>
    <w:rPr>
      <w:rFonts w:ascii="Times New Roman" w:eastAsia="Times New Roman" w:hAnsi="Times New Roman" w:cs="Simplified Arabic"/>
      <w:sz w:val="24"/>
      <w:szCs w:val="28"/>
      <w:lang w:eastAsia="ar-SA"/>
    </w:rPr>
  </w:style>
  <w:style w:type="paragraph" w:styleId="Heading9">
    <w:name w:val="heading 9"/>
    <w:basedOn w:val="Normal"/>
    <w:next w:val="Normal"/>
    <w:link w:val="Heading9Char"/>
    <w:uiPriority w:val="9"/>
    <w:semiHidden/>
    <w:unhideWhenUsed/>
    <w:rsid w:val="009155DB"/>
    <w:pPr>
      <w:keepNext/>
      <w:keepLines/>
      <w:spacing w:before="4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العنوان 11"/>
    <w:basedOn w:val="Normal"/>
    <w:next w:val="Normal"/>
    <w:uiPriority w:val="9"/>
    <w:rsid w:val="009155DB"/>
    <w:pPr>
      <w:keepNext/>
      <w:keepLines/>
      <w:widowControl w:val="0"/>
      <w:bidi/>
      <w:spacing w:before="120" w:after="0" w:line="288" w:lineRule="auto"/>
      <w:jc w:val="center"/>
      <w:outlineLvl w:val="0"/>
    </w:pPr>
    <w:rPr>
      <w:rFonts w:ascii="Arial" w:eastAsia="Times New Roman" w:hAnsi="Arial" w:cs="Simplified Arabic"/>
      <w:b/>
      <w:bCs/>
      <w:i/>
      <w:sz w:val="36"/>
      <w:szCs w:val="40"/>
      <w:lang w:bidi="ar-SY"/>
    </w:rPr>
  </w:style>
  <w:style w:type="character" w:customStyle="1" w:styleId="Heading2Char">
    <w:name w:val="Heading 2 Char"/>
    <w:basedOn w:val="DefaultParagraphFont"/>
    <w:link w:val="Heading2"/>
    <w:uiPriority w:val="9"/>
    <w:rsid w:val="009155DB"/>
    <w:rPr>
      <w:rFonts w:ascii="Arial" w:eastAsia="Times New Roman" w:hAnsi="Arial" w:cs="Simplified Arabic"/>
      <w:b/>
      <w:bCs/>
      <w:i/>
      <w:sz w:val="28"/>
      <w:szCs w:val="32"/>
    </w:rPr>
  </w:style>
  <w:style w:type="character" w:customStyle="1" w:styleId="Heading3Char">
    <w:name w:val="Heading 3 Char"/>
    <w:basedOn w:val="DefaultParagraphFont"/>
    <w:link w:val="Heading3"/>
    <w:rsid w:val="009155DB"/>
    <w:rPr>
      <w:rFonts w:ascii="Times New Roman" w:eastAsia="Times New Roman" w:hAnsi="Times New Roman" w:cs="Times New Roman"/>
      <w:b/>
      <w:bCs/>
      <w:i/>
      <w:sz w:val="27"/>
      <w:szCs w:val="27"/>
    </w:rPr>
  </w:style>
  <w:style w:type="character" w:customStyle="1" w:styleId="Heading4Char">
    <w:name w:val="Heading 4 Char"/>
    <w:basedOn w:val="DefaultParagraphFont"/>
    <w:link w:val="Heading4"/>
    <w:rsid w:val="009155DB"/>
    <w:rPr>
      <w:rFonts w:ascii="Times New Roman" w:eastAsia="Times New Roman" w:hAnsi="Times New Roman" w:cs="Times New Roman"/>
      <w:b/>
      <w:bCs/>
      <w:sz w:val="36"/>
      <w:szCs w:val="36"/>
      <w:lang w:bidi="ar-EG"/>
    </w:rPr>
  </w:style>
  <w:style w:type="character" w:customStyle="1" w:styleId="Heading5Char">
    <w:name w:val="Heading 5 Char"/>
    <w:basedOn w:val="DefaultParagraphFont"/>
    <w:link w:val="Heading5"/>
    <w:rsid w:val="009155DB"/>
    <w:rPr>
      <w:rFonts w:ascii="Times New Roman" w:eastAsia="Times New Roman" w:hAnsi="Times New Roman" w:cs="Simplified Arabic"/>
      <w:b/>
      <w:bCs/>
      <w:sz w:val="28"/>
      <w:szCs w:val="28"/>
    </w:rPr>
  </w:style>
  <w:style w:type="character" w:customStyle="1" w:styleId="Heading6Char">
    <w:name w:val="Heading 6 Char"/>
    <w:basedOn w:val="DefaultParagraphFont"/>
    <w:link w:val="Heading6"/>
    <w:rsid w:val="009155DB"/>
    <w:rPr>
      <w:rFonts w:ascii="Times New Roman" w:eastAsia="Times New Roman" w:hAnsi="Times New Roman" w:cs="Times New Roman"/>
      <w:b/>
      <w:bCs/>
      <w:sz w:val="56"/>
      <w:szCs w:val="56"/>
    </w:rPr>
  </w:style>
  <w:style w:type="character" w:customStyle="1" w:styleId="Heading7Char">
    <w:name w:val="Heading 7 Char"/>
    <w:basedOn w:val="DefaultParagraphFont"/>
    <w:link w:val="Heading7"/>
    <w:rsid w:val="009155DB"/>
    <w:rPr>
      <w:rFonts w:ascii="Times New Roman" w:eastAsia="Times New Roman" w:hAnsi="Times New Roman" w:cs="Times New Roman"/>
      <w:b/>
      <w:bCs/>
      <w:sz w:val="36"/>
      <w:szCs w:val="36"/>
    </w:rPr>
  </w:style>
  <w:style w:type="character" w:customStyle="1" w:styleId="Heading8Char">
    <w:name w:val="Heading 8 Char"/>
    <w:basedOn w:val="DefaultParagraphFont"/>
    <w:link w:val="Heading8"/>
    <w:rsid w:val="009155DB"/>
    <w:rPr>
      <w:rFonts w:ascii="Times New Roman" w:eastAsia="Times New Roman" w:hAnsi="Times New Roman" w:cs="Simplified Arabic"/>
      <w:sz w:val="24"/>
      <w:szCs w:val="28"/>
      <w:lang w:eastAsia="ar-SA"/>
    </w:rPr>
  </w:style>
  <w:style w:type="paragraph" w:customStyle="1" w:styleId="91">
    <w:name w:val="عنوان 91"/>
    <w:basedOn w:val="Normal"/>
    <w:next w:val="Normal"/>
    <w:unhideWhenUsed/>
    <w:rsid w:val="009155DB"/>
    <w:pPr>
      <w:keepNext/>
      <w:keepLines/>
      <w:spacing w:before="200" w:after="0" w:line="276" w:lineRule="auto"/>
      <w:outlineLvl w:val="8"/>
    </w:pPr>
    <w:rPr>
      <w:rFonts w:ascii="Cambria" w:eastAsia="Times New Roman" w:hAnsi="Cambria" w:cs="Times New Roman"/>
      <w:i/>
      <w:iCs/>
      <w:color w:val="404040"/>
      <w:sz w:val="20"/>
      <w:szCs w:val="20"/>
    </w:rPr>
  </w:style>
  <w:style w:type="numbering" w:customStyle="1" w:styleId="10">
    <w:name w:val="بلا قائمة1"/>
    <w:next w:val="NoList"/>
    <w:uiPriority w:val="99"/>
    <w:semiHidden/>
    <w:unhideWhenUsed/>
    <w:rsid w:val="009155DB"/>
  </w:style>
  <w:style w:type="paragraph" w:styleId="ListParagraph">
    <w:name w:val="List Paragraph"/>
    <w:basedOn w:val="Normal"/>
    <w:uiPriority w:val="34"/>
    <w:rsid w:val="009155DB"/>
    <w:pPr>
      <w:spacing w:after="200" w:line="276" w:lineRule="auto"/>
      <w:ind w:left="720"/>
      <w:contextualSpacing/>
    </w:pPr>
    <w:rPr>
      <w:rFonts w:eastAsia="Times New Roman"/>
    </w:rPr>
  </w:style>
  <w:style w:type="character" w:customStyle="1" w:styleId="tlid-translation">
    <w:name w:val="tlid-translation"/>
    <w:basedOn w:val="DefaultParagraphFont"/>
    <w:rsid w:val="009155DB"/>
  </w:style>
  <w:style w:type="paragraph" w:styleId="BalloonText">
    <w:name w:val="Balloon Text"/>
    <w:basedOn w:val="Normal"/>
    <w:link w:val="BalloonTextChar"/>
    <w:uiPriority w:val="99"/>
    <w:semiHidden/>
    <w:unhideWhenUsed/>
    <w:rsid w:val="009155D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155DB"/>
    <w:rPr>
      <w:rFonts w:ascii="Tahoma" w:eastAsia="Times New Roman" w:hAnsi="Tahoma" w:cs="Tahoma"/>
      <w:sz w:val="16"/>
      <w:szCs w:val="16"/>
    </w:rPr>
  </w:style>
  <w:style w:type="paragraph" w:styleId="Header">
    <w:name w:val="header"/>
    <w:basedOn w:val="Normal"/>
    <w:link w:val="HeaderChar"/>
    <w:uiPriority w:val="99"/>
    <w:unhideWhenUsed/>
    <w:rsid w:val="009155DB"/>
    <w:pPr>
      <w:tabs>
        <w:tab w:val="center" w:pos="4320"/>
        <w:tab w:val="right" w:pos="8640"/>
      </w:tabs>
      <w:spacing w:after="0" w:line="240" w:lineRule="auto"/>
    </w:pPr>
    <w:rPr>
      <w:rFonts w:eastAsia="Times New Roman"/>
    </w:rPr>
  </w:style>
  <w:style w:type="character" w:customStyle="1" w:styleId="HeaderChar">
    <w:name w:val="Header Char"/>
    <w:basedOn w:val="DefaultParagraphFont"/>
    <w:link w:val="Header"/>
    <w:uiPriority w:val="99"/>
    <w:rsid w:val="009155DB"/>
    <w:rPr>
      <w:rFonts w:eastAsia="Times New Roman"/>
    </w:rPr>
  </w:style>
  <w:style w:type="paragraph" w:styleId="Footer">
    <w:name w:val="footer"/>
    <w:basedOn w:val="Normal"/>
    <w:link w:val="FooterChar"/>
    <w:uiPriority w:val="99"/>
    <w:unhideWhenUsed/>
    <w:rsid w:val="009155DB"/>
    <w:pPr>
      <w:tabs>
        <w:tab w:val="center" w:pos="4320"/>
        <w:tab w:val="right" w:pos="8640"/>
      </w:tabs>
      <w:spacing w:after="0" w:line="240" w:lineRule="auto"/>
    </w:pPr>
    <w:rPr>
      <w:rFonts w:eastAsia="Times New Roman"/>
    </w:rPr>
  </w:style>
  <w:style w:type="character" w:customStyle="1" w:styleId="FooterChar">
    <w:name w:val="Footer Char"/>
    <w:basedOn w:val="DefaultParagraphFont"/>
    <w:link w:val="Footer"/>
    <w:uiPriority w:val="99"/>
    <w:rsid w:val="009155DB"/>
    <w:rPr>
      <w:rFonts w:eastAsia="Times New Roman"/>
    </w:rPr>
  </w:style>
  <w:style w:type="table" w:customStyle="1" w:styleId="12">
    <w:name w:val="شبكة جدول1"/>
    <w:basedOn w:val="TableNormal"/>
    <w:next w:val="TableGrid"/>
    <w:uiPriority w:val="59"/>
    <w:rsid w:val="009155DB"/>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نص حاشية سفلية1"/>
    <w:basedOn w:val="Normal"/>
    <w:next w:val="FootnoteText"/>
    <w:link w:val="Char"/>
    <w:uiPriority w:val="99"/>
    <w:unhideWhenUsed/>
    <w:rsid w:val="009155DB"/>
    <w:pPr>
      <w:spacing w:after="0" w:line="240" w:lineRule="auto"/>
    </w:pPr>
    <w:rPr>
      <w:rFonts w:eastAsia="Calibri"/>
      <w:sz w:val="20"/>
      <w:szCs w:val="20"/>
      <w:lang w:bidi="ar-SY"/>
    </w:rPr>
  </w:style>
  <w:style w:type="character" w:customStyle="1" w:styleId="Char">
    <w:name w:val="نص حاشية سفلية Char"/>
    <w:basedOn w:val="DefaultParagraphFont"/>
    <w:link w:val="13"/>
    <w:uiPriority w:val="99"/>
    <w:rsid w:val="009155DB"/>
    <w:rPr>
      <w:rFonts w:eastAsia="Calibri"/>
      <w:sz w:val="20"/>
      <w:szCs w:val="20"/>
      <w:lang w:bidi="ar-SY"/>
    </w:rPr>
  </w:style>
  <w:style w:type="character" w:styleId="FootnoteReference">
    <w:name w:val="footnote reference"/>
    <w:basedOn w:val="DefaultParagraphFont"/>
    <w:uiPriority w:val="99"/>
    <w:semiHidden/>
    <w:unhideWhenUsed/>
    <w:rsid w:val="009155DB"/>
    <w:rPr>
      <w:vertAlign w:val="superscript"/>
    </w:rPr>
  </w:style>
  <w:style w:type="character" w:customStyle="1" w:styleId="Heading1Char">
    <w:name w:val="Heading 1 Char"/>
    <w:basedOn w:val="DefaultParagraphFont"/>
    <w:link w:val="Heading1"/>
    <w:uiPriority w:val="9"/>
    <w:rsid w:val="009155DB"/>
    <w:rPr>
      <w:rFonts w:ascii="Arial" w:eastAsia="Times New Roman" w:hAnsi="Arial" w:cs="Simplified Arabic"/>
      <w:b/>
      <w:bCs/>
      <w:i/>
      <w:sz w:val="36"/>
      <w:szCs w:val="40"/>
      <w:lang w:bidi="ar-SY"/>
    </w:rPr>
  </w:style>
  <w:style w:type="paragraph" w:customStyle="1" w:styleId="14">
    <w:name w:val="بلا تباعد1"/>
    <w:next w:val="NoSpacing"/>
    <w:link w:val="Char0"/>
    <w:uiPriority w:val="1"/>
    <w:rsid w:val="009155DB"/>
    <w:pPr>
      <w:spacing w:after="0" w:line="240" w:lineRule="auto"/>
    </w:pPr>
  </w:style>
  <w:style w:type="character" w:customStyle="1" w:styleId="hps">
    <w:name w:val="hps"/>
    <w:basedOn w:val="DefaultParagraphFont"/>
    <w:rsid w:val="009155DB"/>
    <w:rPr>
      <w:rFonts w:cs="Times New Roman"/>
    </w:rPr>
  </w:style>
  <w:style w:type="character" w:styleId="CommentReference">
    <w:name w:val="annotation reference"/>
    <w:basedOn w:val="DefaultParagraphFont"/>
    <w:uiPriority w:val="99"/>
    <w:semiHidden/>
    <w:unhideWhenUsed/>
    <w:rsid w:val="009155DB"/>
    <w:rPr>
      <w:rFonts w:cs="Times New Roman"/>
      <w:sz w:val="16"/>
      <w:szCs w:val="16"/>
    </w:rPr>
  </w:style>
  <w:style w:type="character" w:customStyle="1" w:styleId="Heading9Char">
    <w:name w:val="Heading 9 Char"/>
    <w:basedOn w:val="DefaultParagraphFont"/>
    <w:link w:val="Heading9"/>
    <w:uiPriority w:val="9"/>
    <w:semiHidden/>
    <w:rsid w:val="009155DB"/>
    <w:rPr>
      <w:rFonts w:ascii="Cambria" w:eastAsia="Times New Roman" w:hAnsi="Cambria" w:cs="Times New Roman"/>
      <w:i/>
      <w:iCs/>
      <w:color w:val="404040"/>
      <w:sz w:val="20"/>
      <w:szCs w:val="20"/>
    </w:rPr>
  </w:style>
  <w:style w:type="paragraph" w:styleId="Title">
    <w:name w:val="Title"/>
    <w:aliases w:val="عنوان فرعي 2"/>
    <w:basedOn w:val="Normal"/>
    <w:link w:val="TitleChar"/>
    <w:autoRedefine/>
    <w:rsid w:val="009155DB"/>
    <w:pPr>
      <w:bidi/>
      <w:spacing w:after="0" w:line="240" w:lineRule="auto"/>
      <w:jc w:val="center"/>
    </w:pPr>
    <w:rPr>
      <w:rFonts w:ascii="Simplified Arabic" w:eastAsia="Times New Roman" w:hAnsi="Simplified Arabic" w:cs="Times New Roman"/>
      <w:b/>
      <w:bCs/>
      <w:sz w:val="36"/>
      <w:szCs w:val="32"/>
      <w:lang w:bidi="ar-EG"/>
    </w:rPr>
  </w:style>
  <w:style w:type="character" w:customStyle="1" w:styleId="TitleChar">
    <w:name w:val="Title Char"/>
    <w:aliases w:val="عنوان فرعي 2 Char"/>
    <w:basedOn w:val="DefaultParagraphFont"/>
    <w:link w:val="Title"/>
    <w:rsid w:val="009155DB"/>
    <w:rPr>
      <w:rFonts w:ascii="Simplified Arabic" w:eastAsia="Times New Roman" w:hAnsi="Simplified Arabic" w:cs="Times New Roman"/>
      <w:b/>
      <w:bCs/>
      <w:sz w:val="36"/>
      <w:szCs w:val="32"/>
      <w:lang w:bidi="ar-EG"/>
    </w:rPr>
  </w:style>
  <w:style w:type="paragraph" w:styleId="NormalWeb">
    <w:name w:val="Normal (Web)"/>
    <w:basedOn w:val="Normal"/>
    <w:uiPriority w:val="99"/>
    <w:rsid w:val="009155DB"/>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9155DB"/>
    <w:pPr>
      <w:spacing w:after="0" w:line="360" w:lineRule="auto"/>
      <w:jc w:val="center"/>
    </w:pPr>
    <w:rPr>
      <w:rFonts w:ascii="Times New Roman" w:eastAsia="Times New Roman" w:hAnsi="Times New Roman" w:cs="Times New Roman"/>
      <w:b/>
      <w:bCs/>
      <w:sz w:val="72"/>
      <w:szCs w:val="72"/>
    </w:rPr>
  </w:style>
  <w:style w:type="character" w:customStyle="1" w:styleId="BodyTextChar">
    <w:name w:val="Body Text Char"/>
    <w:basedOn w:val="DefaultParagraphFont"/>
    <w:link w:val="BodyText"/>
    <w:rsid w:val="009155DB"/>
    <w:rPr>
      <w:rFonts w:ascii="Times New Roman" w:eastAsia="Times New Roman" w:hAnsi="Times New Roman" w:cs="Times New Roman"/>
      <w:b/>
      <w:bCs/>
      <w:sz w:val="72"/>
      <w:szCs w:val="72"/>
    </w:rPr>
  </w:style>
  <w:style w:type="paragraph" w:styleId="TOC1">
    <w:name w:val="toc 1"/>
    <w:basedOn w:val="Normal"/>
    <w:next w:val="Normal"/>
    <w:autoRedefine/>
    <w:uiPriority w:val="39"/>
    <w:rsid w:val="005742CC"/>
    <w:pPr>
      <w:tabs>
        <w:tab w:val="right" w:leader="dot" w:pos="9638"/>
      </w:tabs>
      <w:bidi/>
      <w:spacing w:after="0" w:line="240" w:lineRule="auto"/>
      <w:ind w:left="468" w:right="-180" w:hanging="342"/>
    </w:pPr>
    <w:rPr>
      <w:rFonts w:ascii="Arial" w:eastAsia="Simplified Arabic" w:hAnsi="Arial" w:cs="Arial"/>
      <w:b/>
      <w:bCs/>
      <w:noProof/>
      <w:sz w:val="28"/>
      <w:szCs w:val="28"/>
      <w:lang w:eastAsia="ar-SA" w:bidi="ar-SY"/>
    </w:rPr>
  </w:style>
  <w:style w:type="character" w:customStyle="1" w:styleId="c136">
    <w:name w:val="c136"/>
    <w:basedOn w:val="DefaultParagraphFont"/>
    <w:rsid w:val="009155DB"/>
  </w:style>
  <w:style w:type="character" w:customStyle="1" w:styleId="style21">
    <w:name w:val="style21"/>
    <w:basedOn w:val="DefaultParagraphFont"/>
    <w:rsid w:val="009155DB"/>
    <w:rPr>
      <w:rFonts w:ascii="Verdana" w:hAnsi="Verdana" w:hint="default"/>
    </w:rPr>
  </w:style>
  <w:style w:type="character" w:customStyle="1" w:styleId="headline1">
    <w:name w:val="headline1"/>
    <w:basedOn w:val="DefaultParagraphFont"/>
    <w:rsid w:val="009155DB"/>
    <w:rPr>
      <w:rFonts w:ascii="Helvetica" w:hAnsi="Helvetica" w:cs="Helvetica" w:hint="default"/>
      <w:b/>
      <w:bCs/>
      <w:color w:val="660000"/>
      <w:sz w:val="26"/>
      <w:szCs w:val="26"/>
    </w:rPr>
  </w:style>
  <w:style w:type="character" w:customStyle="1" w:styleId="byline">
    <w:name w:val="byline"/>
    <w:basedOn w:val="DefaultParagraphFont"/>
    <w:rsid w:val="009155DB"/>
  </w:style>
  <w:style w:type="character" w:customStyle="1" w:styleId="article-info1">
    <w:name w:val="article-info1"/>
    <w:basedOn w:val="DefaultParagraphFont"/>
    <w:rsid w:val="009155DB"/>
    <w:rPr>
      <w:rFonts w:ascii="Courier New" w:hAnsi="Courier New" w:cs="Courier New" w:hint="default"/>
      <w:color w:val="666666"/>
      <w:sz w:val="17"/>
      <w:szCs w:val="17"/>
    </w:rPr>
  </w:style>
  <w:style w:type="character" w:customStyle="1" w:styleId="ff4">
    <w:name w:val="ff4"/>
    <w:basedOn w:val="DefaultParagraphFont"/>
    <w:rsid w:val="009155DB"/>
  </w:style>
  <w:style w:type="character" w:customStyle="1" w:styleId="ff2">
    <w:name w:val="ff2"/>
    <w:basedOn w:val="DefaultParagraphFont"/>
    <w:rsid w:val="009155DB"/>
  </w:style>
  <w:style w:type="character" w:customStyle="1" w:styleId="fc1">
    <w:name w:val="fc1"/>
    <w:basedOn w:val="DefaultParagraphFont"/>
    <w:rsid w:val="009155DB"/>
  </w:style>
  <w:style w:type="character" w:customStyle="1" w:styleId="Hyperlink1">
    <w:name w:val="Hyperlink1"/>
    <w:basedOn w:val="DefaultParagraphFont"/>
    <w:uiPriority w:val="99"/>
    <w:unhideWhenUsed/>
    <w:rsid w:val="009155DB"/>
    <w:rPr>
      <w:rFonts w:cs="Times New Roman"/>
      <w:color w:val="0000FF"/>
      <w:u w:val="single"/>
    </w:rPr>
  </w:style>
  <w:style w:type="paragraph" w:customStyle="1" w:styleId="TableParagraph">
    <w:name w:val="Table Paragraph"/>
    <w:basedOn w:val="Normal"/>
    <w:uiPriority w:val="1"/>
    <w:rsid w:val="009155DB"/>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9155DB"/>
  </w:style>
  <w:style w:type="character" w:customStyle="1" w:styleId="a-size-large">
    <w:name w:val="a-size-large"/>
    <w:basedOn w:val="DefaultParagraphFont"/>
    <w:rsid w:val="009155DB"/>
  </w:style>
  <w:style w:type="character" w:customStyle="1" w:styleId="a-declarative">
    <w:name w:val="a-declarative"/>
    <w:basedOn w:val="DefaultParagraphFont"/>
    <w:rsid w:val="009155DB"/>
  </w:style>
  <w:style w:type="character" w:customStyle="1" w:styleId="contribution">
    <w:name w:val="contribution"/>
    <w:basedOn w:val="DefaultParagraphFont"/>
    <w:rsid w:val="009155DB"/>
  </w:style>
  <w:style w:type="character" w:customStyle="1" w:styleId="a-color-secondary">
    <w:name w:val="a-color-secondary"/>
    <w:basedOn w:val="DefaultParagraphFont"/>
    <w:rsid w:val="009155DB"/>
  </w:style>
  <w:style w:type="character" w:customStyle="1" w:styleId="author">
    <w:name w:val="author"/>
    <w:basedOn w:val="DefaultParagraphFont"/>
    <w:rsid w:val="009155DB"/>
  </w:style>
  <w:style w:type="paragraph" w:styleId="z-TopofForm">
    <w:name w:val="HTML Top of Form"/>
    <w:basedOn w:val="Normal"/>
    <w:next w:val="Normal"/>
    <w:link w:val="z-TopofFormChar"/>
    <w:hidden/>
    <w:uiPriority w:val="99"/>
    <w:semiHidden/>
    <w:unhideWhenUsed/>
    <w:rsid w:val="009155D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155D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155D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155DB"/>
    <w:rPr>
      <w:rFonts w:ascii="Arial" w:eastAsia="Times New Roman" w:hAnsi="Arial" w:cs="Arial"/>
      <w:vanish/>
      <w:sz w:val="16"/>
      <w:szCs w:val="16"/>
    </w:rPr>
  </w:style>
  <w:style w:type="paragraph" w:styleId="Subtitle">
    <w:name w:val="Subtitle"/>
    <w:aliases w:val="عنوان فرعي 1"/>
    <w:basedOn w:val="Title"/>
    <w:next w:val="Title"/>
    <w:link w:val="SubtitleChar"/>
    <w:autoRedefine/>
    <w:rsid w:val="009155DB"/>
    <w:pPr>
      <w:keepNext/>
      <w:outlineLvl w:val="1"/>
    </w:pPr>
    <w:rPr>
      <w:rFonts w:cs="Simplified Arabic"/>
      <w:b w:val="0"/>
      <w:color w:val="FF0000"/>
      <w:kern w:val="28"/>
      <w:lang w:bidi="ar-SY"/>
    </w:rPr>
  </w:style>
  <w:style w:type="character" w:customStyle="1" w:styleId="SubtitleChar">
    <w:name w:val="Subtitle Char"/>
    <w:aliases w:val="عنوان فرعي 1 Char"/>
    <w:basedOn w:val="DefaultParagraphFont"/>
    <w:link w:val="Subtitle"/>
    <w:rsid w:val="009155DB"/>
    <w:rPr>
      <w:rFonts w:ascii="Simplified Arabic" w:eastAsia="Times New Roman" w:hAnsi="Simplified Arabic" w:cs="Simplified Arabic"/>
      <w:bCs/>
      <w:color w:val="FF0000"/>
      <w:kern w:val="28"/>
      <w:sz w:val="36"/>
      <w:szCs w:val="32"/>
      <w:lang w:bidi="ar-SY"/>
    </w:rPr>
  </w:style>
  <w:style w:type="character" w:styleId="BookTitle">
    <w:name w:val="Book Title"/>
    <w:aliases w:val="عنوان فصل"/>
    <w:basedOn w:val="DefaultParagraphFont"/>
    <w:uiPriority w:val="33"/>
    <w:rsid w:val="009155DB"/>
    <w:rPr>
      <w:rFonts w:ascii="Simplified Arabic" w:hAnsi="Simplified Arabic"/>
      <w:b/>
      <w:bCs/>
      <w:smallCaps/>
      <w:color w:val="0070C0"/>
      <w:spacing w:val="5"/>
      <w:sz w:val="44"/>
    </w:rPr>
  </w:style>
  <w:style w:type="character" w:customStyle="1" w:styleId="Char0">
    <w:name w:val="بلا تباعد Char"/>
    <w:basedOn w:val="DefaultParagraphFont"/>
    <w:link w:val="14"/>
    <w:uiPriority w:val="1"/>
    <w:rsid w:val="009155DB"/>
    <w:rPr>
      <w:rFonts w:eastAsia="Calibri"/>
    </w:rPr>
  </w:style>
  <w:style w:type="paragraph" w:customStyle="1" w:styleId="a0">
    <w:name w:val="العنوان الفرعي الثاني"/>
    <w:basedOn w:val="Heading4"/>
    <w:next w:val="Heading4"/>
    <w:link w:val="Char1"/>
    <w:autoRedefine/>
    <w:qFormat/>
    <w:rsid w:val="00063088"/>
    <w:pPr>
      <w:numPr>
        <w:numId w:val="2"/>
      </w:numPr>
      <w:bidi/>
      <w:spacing w:line="360" w:lineRule="auto"/>
      <w:jc w:val="left"/>
    </w:pPr>
    <w:rPr>
      <w:rFonts w:ascii="Simplified Arabic" w:hAnsi="Simplified Arabic" w:cs="Simplified Arabic"/>
      <w:sz w:val="28"/>
      <w:szCs w:val="28"/>
    </w:rPr>
  </w:style>
  <w:style w:type="paragraph" w:customStyle="1" w:styleId="Style2">
    <w:name w:val="Style2"/>
    <w:basedOn w:val="Title"/>
    <w:next w:val="Title"/>
    <w:link w:val="Style2Char"/>
    <w:autoRedefine/>
    <w:rsid w:val="009155DB"/>
    <w:rPr>
      <w:color w:val="365F91"/>
      <w:sz w:val="44"/>
      <w:szCs w:val="44"/>
      <w:lang w:bidi="ar-SY"/>
    </w:rPr>
  </w:style>
  <w:style w:type="character" w:customStyle="1" w:styleId="Char1">
    <w:name w:val="العنوان الفرعي الثاني Char"/>
    <w:basedOn w:val="Heading3Char"/>
    <w:link w:val="a0"/>
    <w:rsid w:val="00063088"/>
    <w:rPr>
      <w:rFonts w:ascii="Simplified Arabic" w:eastAsia="Times New Roman" w:hAnsi="Simplified Arabic" w:cs="Simplified Arabic"/>
      <w:b/>
      <w:bCs/>
      <w:i w:val="0"/>
      <w:sz w:val="28"/>
      <w:szCs w:val="28"/>
      <w:lang w:bidi="ar-EG"/>
    </w:rPr>
  </w:style>
  <w:style w:type="character" w:customStyle="1" w:styleId="Style2Char">
    <w:name w:val="Style2 Char"/>
    <w:basedOn w:val="TitleChar"/>
    <w:link w:val="Style2"/>
    <w:rsid w:val="009155DB"/>
    <w:rPr>
      <w:rFonts w:ascii="Simplified Arabic" w:eastAsia="Times New Roman" w:hAnsi="Simplified Arabic" w:cs="Times New Roman"/>
      <w:b/>
      <w:bCs/>
      <w:color w:val="365F91"/>
      <w:sz w:val="44"/>
      <w:szCs w:val="44"/>
      <w:lang w:bidi="ar-SY"/>
    </w:rPr>
  </w:style>
  <w:style w:type="paragraph" w:customStyle="1" w:styleId="15">
    <w:name w:val="عنوان جدول المحتويات1"/>
    <w:basedOn w:val="Heading1"/>
    <w:next w:val="Normal"/>
    <w:uiPriority w:val="39"/>
    <w:unhideWhenUsed/>
    <w:rsid w:val="009155DB"/>
  </w:style>
  <w:style w:type="paragraph" w:styleId="TOC2">
    <w:name w:val="toc 2"/>
    <w:basedOn w:val="Normal"/>
    <w:next w:val="Normal"/>
    <w:autoRedefine/>
    <w:uiPriority w:val="39"/>
    <w:unhideWhenUsed/>
    <w:rsid w:val="00F87FE2"/>
    <w:pPr>
      <w:tabs>
        <w:tab w:val="right" w:leader="dot" w:pos="9634"/>
      </w:tabs>
      <w:bidi/>
      <w:spacing w:after="100" w:line="276" w:lineRule="auto"/>
      <w:ind w:left="220"/>
    </w:pPr>
    <w:rPr>
      <w:rFonts w:eastAsia="Times New Roman"/>
      <w:noProof/>
      <w:color w:val="000000" w:themeColor="text1"/>
      <w:sz w:val="28"/>
      <w:szCs w:val="28"/>
    </w:rPr>
  </w:style>
  <w:style w:type="paragraph" w:styleId="TOC3">
    <w:name w:val="toc 3"/>
    <w:basedOn w:val="Normal"/>
    <w:next w:val="Normal"/>
    <w:autoRedefine/>
    <w:uiPriority w:val="39"/>
    <w:unhideWhenUsed/>
    <w:rsid w:val="009155DB"/>
    <w:pPr>
      <w:tabs>
        <w:tab w:val="left" w:pos="2003"/>
        <w:tab w:val="right" w:leader="dot" w:pos="9638"/>
      </w:tabs>
      <w:bidi/>
      <w:spacing w:after="100" w:line="276" w:lineRule="auto"/>
      <w:ind w:left="440"/>
    </w:pPr>
    <w:rPr>
      <w:rFonts w:eastAsia="Times New Roman"/>
      <w:noProof/>
    </w:rPr>
  </w:style>
  <w:style w:type="paragraph" w:styleId="TOC4">
    <w:name w:val="toc 4"/>
    <w:basedOn w:val="Normal"/>
    <w:next w:val="Normal"/>
    <w:autoRedefine/>
    <w:uiPriority w:val="39"/>
    <w:unhideWhenUsed/>
    <w:rsid w:val="009155DB"/>
    <w:pPr>
      <w:spacing w:after="100"/>
      <w:ind w:left="660"/>
    </w:pPr>
    <w:rPr>
      <w:rFonts w:eastAsia="Times New Roman"/>
    </w:rPr>
  </w:style>
  <w:style w:type="paragraph" w:styleId="TOC5">
    <w:name w:val="toc 5"/>
    <w:basedOn w:val="Normal"/>
    <w:next w:val="Normal"/>
    <w:autoRedefine/>
    <w:uiPriority w:val="39"/>
    <w:unhideWhenUsed/>
    <w:rsid w:val="009155DB"/>
    <w:pPr>
      <w:spacing w:after="100"/>
      <w:ind w:left="880"/>
    </w:pPr>
    <w:rPr>
      <w:rFonts w:eastAsia="Times New Roman"/>
    </w:rPr>
  </w:style>
  <w:style w:type="paragraph" w:styleId="TOC6">
    <w:name w:val="toc 6"/>
    <w:basedOn w:val="Normal"/>
    <w:next w:val="Normal"/>
    <w:autoRedefine/>
    <w:uiPriority w:val="39"/>
    <w:unhideWhenUsed/>
    <w:rsid w:val="009155DB"/>
    <w:pPr>
      <w:spacing w:after="100"/>
      <w:ind w:left="1100"/>
    </w:pPr>
    <w:rPr>
      <w:rFonts w:eastAsia="Times New Roman"/>
    </w:rPr>
  </w:style>
  <w:style w:type="paragraph" w:styleId="TOC7">
    <w:name w:val="toc 7"/>
    <w:basedOn w:val="Normal"/>
    <w:next w:val="Normal"/>
    <w:autoRedefine/>
    <w:uiPriority w:val="39"/>
    <w:unhideWhenUsed/>
    <w:rsid w:val="009155DB"/>
    <w:pPr>
      <w:spacing w:after="100"/>
      <w:ind w:left="1320"/>
    </w:pPr>
    <w:rPr>
      <w:rFonts w:eastAsia="Times New Roman"/>
    </w:rPr>
  </w:style>
  <w:style w:type="paragraph" w:styleId="TOC8">
    <w:name w:val="toc 8"/>
    <w:basedOn w:val="Normal"/>
    <w:next w:val="Normal"/>
    <w:autoRedefine/>
    <w:uiPriority w:val="39"/>
    <w:unhideWhenUsed/>
    <w:rsid w:val="009155DB"/>
    <w:pPr>
      <w:spacing w:after="100"/>
      <w:ind w:left="1540"/>
    </w:pPr>
    <w:rPr>
      <w:rFonts w:eastAsia="Times New Roman"/>
    </w:rPr>
  </w:style>
  <w:style w:type="paragraph" w:styleId="TOC9">
    <w:name w:val="toc 9"/>
    <w:basedOn w:val="Normal"/>
    <w:next w:val="Normal"/>
    <w:autoRedefine/>
    <w:uiPriority w:val="39"/>
    <w:unhideWhenUsed/>
    <w:rsid w:val="009155DB"/>
    <w:pPr>
      <w:spacing w:after="100"/>
      <w:ind w:left="1760"/>
    </w:pPr>
    <w:rPr>
      <w:rFonts w:eastAsia="Times New Roman"/>
    </w:rPr>
  </w:style>
  <w:style w:type="character" w:customStyle="1" w:styleId="16">
    <w:name w:val="إشارة لم يتم حلها1"/>
    <w:basedOn w:val="DefaultParagraphFont"/>
    <w:uiPriority w:val="99"/>
    <w:semiHidden/>
    <w:unhideWhenUsed/>
    <w:rsid w:val="009155DB"/>
    <w:rPr>
      <w:color w:val="605E5C"/>
      <w:shd w:val="clear" w:color="auto" w:fill="E1DFDD"/>
    </w:rPr>
  </w:style>
  <w:style w:type="paragraph" w:customStyle="1" w:styleId="a1">
    <w:name w:val="عنوان الفصل"/>
    <w:basedOn w:val="Heading1"/>
    <w:next w:val="Heading1"/>
    <w:link w:val="Char2"/>
    <w:autoRedefine/>
    <w:qFormat/>
    <w:rsid w:val="00493045"/>
    <w:pPr>
      <w:spacing w:line="360" w:lineRule="auto"/>
      <w:ind w:left="5"/>
      <w:jc w:val="center"/>
    </w:pPr>
    <w:rPr>
      <w:rFonts w:ascii="Simplified Arabic" w:hAnsi="Simplified Arabic"/>
      <w:i w:val="0"/>
      <w:color w:val="2F5496" w:themeColor="accent5" w:themeShade="BF"/>
      <w:sz w:val="44"/>
      <w:szCs w:val="44"/>
    </w:rPr>
  </w:style>
  <w:style w:type="paragraph" w:customStyle="1" w:styleId="a2">
    <w:name w:val="العنوان الرئيسي"/>
    <w:basedOn w:val="Heading2"/>
    <w:next w:val="Heading2"/>
    <w:link w:val="Char3"/>
    <w:autoRedefine/>
    <w:qFormat/>
    <w:rsid w:val="005B5E00"/>
    <w:pPr>
      <w:bidi/>
      <w:spacing w:line="360" w:lineRule="auto"/>
      <w:ind w:left="5"/>
      <w:jc w:val="left"/>
    </w:pPr>
    <w:rPr>
      <w:rFonts w:ascii="Simplified Arabic" w:eastAsia="Simplified Arabic" w:hAnsi="Simplified Arabic"/>
      <w:i w:val="0"/>
      <w:color w:val="2F5496" w:themeColor="accent5" w:themeShade="BF"/>
      <w:sz w:val="36"/>
      <w:szCs w:val="36"/>
      <w:lang w:bidi="ar-SY"/>
    </w:rPr>
  </w:style>
  <w:style w:type="character" w:customStyle="1" w:styleId="Char2">
    <w:name w:val="عنوان الفصل Char"/>
    <w:basedOn w:val="Heading1Char"/>
    <w:link w:val="a1"/>
    <w:rsid w:val="00493045"/>
    <w:rPr>
      <w:rFonts w:ascii="Simplified Arabic" w:eastAsia="Times New Roman" w:hAnsi="Simplified Arabic" w:cs="Simplified Arabic"/>
      <w:b/>
      <w:bCs/>
      <w:i w:val="0"/>
      <w:color w:val="2F5496" w:themeColor="accent5" w:themeShade="BF"/>
      <w:sz w:val="44"/>
      <w:szCs w:val="44"/>
      <w:lang w:bidi="ar-SY"/>
    </w:rPr>
  </w:style>
  <w:style w:type="paragraph" w:customStyle="1" w:styleId="1">
    <w:name w:val="العنوان الفرعي 1"/>
    <w:basedOn w:val="Heading3"/>
    <w:next w:val="Heading3"/>
    <w:link w:val="1Char"/>
    <w:autoRedefine/>
    <w:qFormat/>
    <w:rsid w:val="005B4B6D"/>
    <w:pPr>
      <w:numPr>
        <w:numId w:val="52"/>
      </w:numPr>
      <w:bidi/>
      <w:spacing w:line="360" w:lineRule="auto"/>
      <w:jc w:val="left"/>
    </w:pPr>
    <w:rPr>
      <w:rFonts w:ascii="Simplified Arabic" w:hAnsi="Simplified Arabic" w:cs="Simplified Arabic"/>
      <w:i w:val="0"/>
      <w:color w:val="C00000"/>
      <w:sz w:val="32"/>
      <w:szCs w:val="32"/>
    </w:rPr>
  </w:style>
  <w:style w:type="character" w:customStyle="1" w:styleId="Char3">
    <w:name w:val="العنوان الرئيسي Char"/>
    <w:basedOn w:val="Heading2Char"/>
    <w:link w:val="a2"/>
    <w:rsid w:val="005B5E00"/>
    <w:rPr>
      <w:rFonts w:ascii="Simplified Arabic" w:eastAsia="Simplified Arabic" w:hAnsi="Simplified Arabic" w:cs="Simplified Arabic"/>
      <w:b/>
      <w:bCs/>
      <w:i w:val="0"/>
      <w:color w:val="2F5496" w:themeColor="accent5" w:themeShade="BF"/>
      <w:sz w:val="36"/>
      <w:szCs w:val="36"/>
      <w:lang w:bidi="ar-SY"/>
    </w:rPr>
  </w:style>
  <w:style w:type="character" w:customStyle="1" w:styleId="1Char">
    <w:name w:val="العنوان الفرعي 1 Char"/>
    <w:basedOn w:val="Heading3Char"/>
    <w:link w:val="1"/>
    <w:rsid w:val="005B4B6D"/>
    <w:rPr>
      <w:rFonts w:ascii="Simplified Arabic" w:eastAsia="Times New Roman" w:hAnsi="Simplified Arabic" w:cs="Simplified Arabic"/>
      <w:b/>
      <w:bCs/>
      <w:i w:val="0"/>
      <w:color w:val="C00000"/>
      <w:sz w:val="32"/>
      <w:szCs w:val="32"/>
    </w:rPr>
  </w:style>
  <w:style w:type="paragraph" w:customStyle="1" w:styleId="a">
    <w:name w:val="العنوان الفرعي الرابع"/>
    <w:basedOn w:val="Heading5"/>
    <w:next w:val="Heading5"/>
    <w:link w:val="Char4"/>
    <w:autoRedefine/>
    <w:qFormat/>
    <w:rsid w:val="00AF17A4"/>
    <w:pPr>
      <w:numPr>
        <w:numId w:val="53"/>
      </w:numPr>
      <w:spacing w:line="360" w:lineRule="auto"/>
      <w:jc w:val="left"/>
    </w:pPr>
    <w:rPr>
      <w:rFonts w:ascii="Simplified Arabic" w:eastAsia="Simplified Arabic" w:hAnsi="Simplified Arabic"/>
      <w:color w:val="385623" w:themeColor="accent6" w:themeShade="80"/>
      <w:lang w:bidi="ar-SY"/>
    </w:rPr>
  </w:style>
  <w:style w:type="character" w:customStyle="1" w:styleId="Char4">
    <w:name w:val="العنوان الفرعي الرابع Char"/>
    <w:basedOn w:val="Heading4Char"/>
    <w:link w:val="a"/>
    <w:rsid w:val="00AF17A4"/>
    <w:rPr>
      <w:rFonts w:ascii="Simplified Arabic" w:eastAsia="Simplified Arabic" w:hAnsi="Simplified Arabic" w:cs="Simplified Arabic"/>
      <w:b/>
      <w:bCs/>
      <w:color w:val="385623" w:themeColor="accent6" w:themeShade="80"/>
      <w:sz w:val="28"/>
      <w:szCs w:val="28"/>
      <w:lang w:bidi="ar-SY"/>
    </w:rPr>
  </w:style>
  <w:style w:type="paragraph" w:customStyle="1" w:styleId="17">
    <w:name w:val="نمط1"/>
    <w:basedOn w:val="Normal"/>
    <w:link w:val="1Char0"/>
    <w:rsid w:val="009155DB"/>
    <w:pPr>
      <w:keepNext/>
      <w:keepLines/>
      <w:bidi/>
      <w:spacing w:before="240" w:after="0" w:line="360" w:lineRule="auto"/>
      <w:jc w:val="center"/>
      <w:outlineLvl w:val="0"/>
    </w:pPr>
    <w:rPr>
      <w:rFonts w:ascii="Simplified Arabic" w:eastAsia="Simplified Arabic" w:hAnsi="Simplified Arabic" w:cs="Simplified Arabic"/>
      <w:b/>
      <w:bCs/>
      <w:color w:val="2E74B5"/>
      <w:sz w:val="44"/>
      <w:szCs w:val="44"/>
    </w:rPr>
  </w:style>
  <w:style w:type="paragraph" w:customStyle="1" w:styleId="2">
    <w:name w:val="نمط2"/>
    <w:basedOn w:val="Normal"/>
    <w:link w:val="2Char"/>
    <w:rsid w:val="009155DB"/>
    <w:pPr>
      <w:keepNext/>
      <w:keepLines/>
      <w:bidi/>
      <w:spacing w:before="40" w:after="0" w:line="360" w:lineRule="auto"/>
      <w:outlineLvl w:val="1"/>
    </w:pPr>
    <w:rPr>
      <w:rFonts w:ascii="Simplified Arabic" w:eastAsia="Simplified Arabic" w:hAnsi="Simplified Arabic" w:cs="Simplified Arabic"/>
      <w:b/>
      <w:bCs/>
      <w:color w:val="2E74B5"/>
      <w:sz w:val="36"/>
      <w:szCs w:val="36"/>
    </w:rPr>
  </w:style>
  <w:style w:type="character" w:customStyle="1" w:styleId="1Char0">
    <w:name w:val="نمط1 Char"/>
    <w:basedOn w:val="DefaultParagraphFont"/>
    <w:link w:val="17"/>
    <w:rsid w:val="009155DB"/>
    <w:rPr>
      <w:rFonts w:ascii="Simplified Arabic" w:eastAsia="Simplified Arabic" w:hAnsi="Simplified Arabic" w:cs="Simplified Arabic"/>
      <w:b/>
      <w:bCs/>
      <w:color w:val="2E74B5"/>
      <w:sz w:val="44"/>
      <w:szCs w:val="44"/>
    </w:rPr>
  </w:style>
  <w:style w:type="paragraph" w:customStyle="1" w:styleId="3">
    <w:name w:val="نمط3"/>
    <w:basedOn w:val="Normal"/>
    <w:link w:val="3Char"/>
    <w:rsid w:val="009155DB"/>
    <w:pPr>
      <w:keepNext/>
      <w:keepLines/>
      <w:bidi/>
      <w:spacing w:before="40" w:after="0" w:line="360" w:lineRule="auto"/>
      <w:outlineLvl w:val="2"/>
    </w:pPr>
    <w:rPr>
      <w:rFonts w:ascii="Simplified Arabic" w:eastAsia="Times New Roman" w:hAnsi="Simplified Arabic" w:cs="Simplified Arabic"/>
      <w:b/>
      <w:bCs/>
      <w:color w:val="FF0000"/>
      <w:sz w:val="32"/>
      <w:szCs w:val="32"/>
    </w:rPr>
  </w:style>
  <w:style w:type="character" w:customStyle="1" w:styleId="2Char">
    <w:name w:val="نمط2 Char"/>
    <w:basedOn w:val="DefaultParagraphFont"/>
    <w:link w:val="2"/>
    <w:rsid w:val="009155DB"/>
    <w:rPr>
      <w:rFonts w:ascii="Simplified Arabic" w:eastAsia="Simplified Arabic" w:hAnsi="Simplified Arabic" w:cs="Simplified Arabic"/>
      <w:b/>
      <w:bCs/>
      <w:color w:val="2E74B5"/>
      <w:sz w:val="36"/>
      <w:szCs w:val="36"/>
    </w:rPr>
  </w:style>
  <w:style w:type="character" w:customStyle="1" w:styleId="3Char">
    <w:name w:val="نمط3 Char"/>
    <w:basedOn w:val="DefaultParagraphFont"/>
    <w:link w:val="3"/>
    <w:rsid w:val="009155DB"/>
    <w:rPr>
      <w:rFonts w:ascii="Simplified Arabic" w:eastAsia="Times New Roman" w:hAnsi="Simplified Arabic" w:cs="Simplified Arabic"/>
      <w:b/>
      <w:bCs/>
      <w:color w:val="FF0000"/>
      <w:sz w:val="32"/>
      <w:szCs w:val="32"/>
    </w:rPr>
  </w:style>
  <w:style w:type="paragraph" w:customStyle="1" w:styleId="a3">
    <w:name w:val="نص منسق"/>
    <w:basedOn w:val="Normal"/>
    <w:link w:val="Char5"/>
    <w:autoRedefine/>
    <w:rsid w:val="00E622D8"/>
    <w:pPr>
      <w:bidi/>
      <w:spacing w:after="200" w:line="360" w:lineRule="auto"/>
      <w:jc w:val="both"/>
    </w:pPr>
    <w:rPr>
      <w:rFonts w:ascii="Simplified Arabic" w:eastAsia="Simplified Arabic" w:hAnsi="Simplified Arabic" w:cs="Simplified Arabic"/>
      <w:sz w:val="28"/>
      <w:szCs w:val="28"/>
    </w:rPr>
  </w:style>
  <w:style w:type="character" w:customStyle="1" w:styleId="Char5">
    <w:name w:val="نص منسق Char"/>
    <w:basedOn w:val="DefaultParagraphFont"/>
    <w:link w:val="a3"/>
    <w:rsid w:val="00E622D8"/>
    <w:rPr>
      <w:rFonts w:ascii="Simplified Arabic" w:eastAsia="Simplified Arabic" w:hAnsi="Simplified Arabic" w:cs="Simplified Arabic"/>
      <w:sz w:val="28"/>
      <w:szCs w:val="28"/>
    </w:rPr>
  </w:style>
  <w:style w:type="paragraph" w:styleId="BlockText">
    <w:name w:val="Block Text"/>
    <w:basedOn w:val="Normal"/>
    <w:rsid w:val="009155DB"/>
    <w:pPr>
      <w:bidi/>
      <w:spacing w:after="0" w:line="240" w:lineRule="auto"/>
      <w:ind w:left="1269" w:right="1269" w:hanging="1269"/>
      <w:jc w:val="lowKashida"/>
    </w:pPr>
    <w:rPr>
      <w:rFonts w:ascii="Times New Roman" w:eastAsia="Times New Roman" w:hAnsi="Times New Roman" w:cs="Simplified Arabic"/>
      <w:snapToGrid w:val="0"/>
      <w:sz w:val="28"/>
      <w:szCs w:val="28"/>
      <w:lang w:eastAsia="ar-SA"/>
    </w:rPr>
  </w:style>
  <w:style w:type="character" w:styleId="Strong">
    <w:name w:val="Strong"/>
    <w:basedOn w:val="DefaultParagraphFont"/>
    <w:uiPriority w:val="22"/>
    <w:rsid w:val="009155DB"/>
    <w:rPr>
      <w:b/>
      <w:bCs/>
    </w:rPr>
  </w:style>
  <w:style w:type="table" w:styleId="TableGrid">
    <w:name w:val="Table Grid"/>
    <w:basedOn w:val="TableNormal"/>
    <w:uiPriority w:val="59"/>
    <w:rsid w:val="00915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155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55DB"/>
    <w:rPr>
      <w:sz w:val="20"/>
      <w:szCs w:val="20"/>
    </w:rPr>
  </w:style>
  <w:style w:type="character" w:customStyle="1" w:styleId="1Char1">
    <w:name w:val="العنوان 1 Char1"/>
    <w:basedOn w:val="DefaultParagraphFont"/>
    <w:uiPriority w:val="9"/>
    <w:rsid w:val="009155DB"/>
    <w:rPr>
      <w:rFonts w:asciiTheme="majorHAnsi" w:eastAsiaTheme="majorEastAsia" w:hAnsiTheme="majorHAnsi" w:cstheme="majorBidi"/>
      <w:color w:val="2E74B5" w:themeColor="accent1" w:themeShade="BF"/>
      <w:sz w:val="32"/>
      <w:szCs w:val="32"/>
    </w:rPr>
  </w:style>
  <w:style w:type="paragraph" w:styleId="NoSpacing">
    <w:name w:val="No Spacing"/>
    <w:uiPriority w:val="1"/>
    <w:rsid w:val="009155DB"/>
    <w:pPr>
      <w:spacing w:after="0" w:line="240" w:lineRule="auto"/>
    </w:pPr>
  </w:style>
  <w:style w:type="character" w:customStyle="1" w:styleId="9Char1">
    <w:name w:val="عنوان 9 Char1"/>
    <w:basedOn w:val="DefaultParagraphFont"/>
    <w:uiPriority w:val="9"/>
    <w:semiHidden/>
    <w:rsid w:val="009155DB"/>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9155DB"/>
    <w:rPr>
      <w:color w:val="0563C1" w:themeColor="hyperlink"/>
      <w:u w:val="single"/>
    </w:rPr>
  </w:style>
  <w:style w:type="paragraph" w:styleId="TOCHeading">
    <w:name w:val="TOC Heading"/>
    <w:basedOn w:val="Heading1"/>
    <w:next w:val="Normal"/>
    <w:uiPriority w:val="39"/>
    <w:unhideWhenUsed/>
    <w:qFormat/>
    <w:rsid w:val="005A085F"/>
    <w:pPr>
      <w:bidi/>
      <w:outlineLvl w:val="9"/>
    </w:pPr>
    <w:rPr>
      <w:rFonts w:asciiTheme="majorHAnsi" w:eastAsiaTheme="majorEastAsia" w:hAnsiTheme="majorHAnsi" w:cstheme="majorBidi"/>
      <w:b w:val="0"/>
      <w:bCs w:val="0"/>
      <w:i w:val="0"/>
      <w:color w:val="2E74B5" w:themeColor="accent1" w:themeShade="BF"/>
      <w:sz w:val="32"/>
      <w:szCs w:val="32"/>
      <w:rtl/>
      <w:lang w:bidi="ar-SA"/>
    </w:rPr>
  </w:style>
  <w:style w:type="paragraph" w:styleId="Bibliography">
    <w:name w:val="Bibliography"/>
    <w:basedOn w:val="Normal"/>
    <w:next w:val="Normal"/>
    <w:uiPriority w:val="37"/>
    <w:unhideWhenUsed/>
    <w:rsid w:val="00EE3F10"/>
  </w:style>
  <w:style w:type="paragraph" w:styleId="HTMLPreformatted">
    <w:name w:val="HTML Preformatted"/>
    <w:basedOn w:val="Normal"/>
    <w:link w:val="HTMLPreformattedChar"/>
    <w:uiPriority w:val="99"/>
    <w:semiHidden/>
    <w:unhideWhenUsed/>
    <w:rsid w:val="00AE64B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E64B5"/>
    <w:rPr>
      <w:rFonts w:ascii="Consolas" w:hAnsi="Consolas"/>
      <w:sz w:val="20"/>
      <w:szCs w:val="20"/>
    </w:rPr>
  </w:style>
  <w:style w:type="table" w:styleId="GridTable4-Accent1">
    <w:name w:val="Grid Table 4 Accent 1"/>
    <w:basedOn w:val="TableNormal"/>
    <w:uiPriority w:val="49"/>
    <w:rsid w:val="00C36DA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11">
    <w:name w:val="جدول شبكة 4 - تمييز 11"/>
    <w:basedOn w:val="TableNormal"/>
    <w:next w:val="GridTable4-Accent1"/>
    <w:uiPriority w:val="49"/>
    <w:rsid w:val="008F1E0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12">
    <w:name w:val="جدول شبكة 4 - تمييز 12"/>
    <w:basedOn w:val="TableNormal"/>
    <w:next w:val="GridTable4-Accent1"/>
    <w:uiPriority w:val="49"/>
    <w:rsid w:val="00E622D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SubtleEmphasis">
    <w:name w:val="Subtle Emphasis"/>
    <w:basedOn w:val="DefaultParagraphFont"/>
    <w:uiPriority w:val="19"/>
    <w:rsid w:val="0037022C"/>
    <w:rPr>
      <w:i/>
      <w:iCs/>
      <w:color w:val="404040" w:themeColor="text1" w:themeTint="BF"/>
    </w:rPr>
  </w:style>
  <w:style w:type="table" w:customStyle="1" w:styleId="18">
    <w:name w:val="شبكة جدول فاتح1"/>
    <w:basedOn w:val="TableNormal"/>
    <w:next w:val="TableGridLight"/>
    <w:uiPriority w:val="40"/>
    <w:rsid w:val="00502676"/>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5026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2">
    <w:name w:val="Grid Table 4 Accent 2"/>
    <w:basedOn w:val="TableNormal"/>
    <w:uiPriority w:val="49"/>
    <w:rsid w:val="00CE0B0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4">
    <w:name w:val="Grid Table 4 Accent 4"/>
    <w:basedOn w:val="TableNormal"/>
    <w:uiPriority w:val="49"/>
    <w:rsid w:val="00CE0B0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A15F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5">
    <w:name w:val="Grid Table 5 Dark Accent 5"/>
    <w:basedOn w:val="TableNormal"/>
    <w:uiPriority w:val="50"/>
    <w:rsid w:val="00487BB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6">
    <w:name w:val="Grid Table 4 Accent 6"/>
    <w:basedOn w:val="TableNormal"/>
    <w:uiPriority w:val="49"/>
    <w:rsid w:val="00487BB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487BB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Accent2">
    <w:name w:val="Grid Table 6 Colorful Accent 2"/>
    <w:basedOn w:val="TableNormal"/>
    <w:uiPriority w:val="51"/>
    <w:rsid w:val="0006792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4">
    <w:name w:val="Grid Table 5 Dark Accent 4"/>
    <w:basedOn w:val="TableNormal"/>
    <w:uiPriority w:val="50"/>
    <w:rsid w:val="000679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6Colorful-Accent1">
    <w:name w:val="Grid Table 6 Colorful Accent 1"/>
    <w:basedOn w:val="TableNormal"/>
    <w:uiPriority w:val="51"/>
    <w:rsid w:val="0006792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2">
    <w:name w:val="Grid Table 5 Dark Accent 2"/>
    <w:basedOn w:val="TableNormal"/>
    <w:uiPriority w:val="50"/>
    <w:rsid w:val="00D72D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1">
    <w:name w:val="Grid Table 5 Dark Accent 1"/>
    <w:basedOn w:val="TableNormal"/>
    <w:uiPriority w:val="50"/>
    <w:rsid w:val="00A11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Accent1">
    <w:name w:val="Grid Table 1 Light Accent 1"/>
    <w:basedOn w:val="TableNormal"/>
    <w:uiPriority w:val="46"/>
    <w:rsid w:val="00AF17A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400A8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45775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1877">
      <w:bodyDiv w:val="1"/>
      <w:marLeft w:val="0"/>
      <w:marRight w:val="0"/>
      <w:marTop w:val="0"/>
      <w:marBottom w:val="0"/>
      <w:divBdr>
        <w:top w:val="none" w:sz="0" w:space="0" w:color="auto"/>
        <w:left w:val="none" w:sz="0" w:space="0" w:color="auto"/>
        <w:bottom w:val="none" w:sz="0" w:space="0" w:color="auto"/>
        <w:right w:val="none" w:sz="0" w:space="0" w:color="auto"/>
      </w:divBdr>
    </w:div>
    <w:div w:id="26029983">
      <w:bodyDiv w:val="1"/>
      <w:marLeft w:val="0"/>
      <w:marRight w:val="0"/>
      <w:marTop w:val="0"/>
      <w:marBottom w:val="0"/>
      <w:divBdr>
        <w:top w:val="none" w:sz="0" w:space="0" w:color="auto"/>
        <w:left w:val="none" w:sz="0" w:space="0" w:color="auto"/>
        <w:bottom w:val="none" w:sz="0" w:space="0" w:color="auto"/>
        <w:right w:val="none" w:sz="0" w:space="0" w:color="auto"/>
      </w:divBdr>
    </w:div>
    <w:div w:id="27921161">
      <w:bodyDiv w:val="1"/>
      <w:marLeft w:val="0"/>
      <w:marRight w:val="0"/>
      <w:marTop w:val="0"/>
      <w:marBottom w:val="0"/>
      <w:divBdr>
        <w:top w:val="none" w:sz="0" w:space="0" w:color="auto"/>
        <w:left w:val="none" w:sz="0" w:space="0" w:color="auto"/>
        <w:bottom w:val="none" w:sz="0" w:space="0" w:color="auto"/>
        <w:right w:val="none" w:sz="0" w:space="0" w:color="auto"/>
      </w:divBdr>
    </w:div>
    <w:div w:id="32191759">
      <w:bodyDiv w:val="1"/>
      <w:marLeft w:val="0"/>
      <w:marRight w:val="0"/>
      <w:marTop w:val="0"/>
      <w:marBottom w:val="0"/>
      <w:divBdr>
        <w:top w:val="none" w:sz="0" w:space="0" w:color="auto"/>
        <w:left w:val="none" w:sz="0" w:space="0" w:color="auto"/>
        <w:bottom w:val="none" w:sz="0" w:space="0" w:color="auto"/>
        <w:right w:val="none" w:sz="0" w:space="0" w:color="auto"/>
      </w:divBdr>
    </w:div>
    <w:div w:id="46728873">
      <w:bodyDiv w:val="1"/>
      <w:marLeft w:val="0"/>
      <w:marRight w:val="0"/>
      <w:marTop w:val="0"/>
      <w:marBottom w:val="0"/>
      <w:divBdr>
        <w:top w:val="none" w:sz="0" w:space="0" w:color="auto"/>
        <w:left w:val="none" w:sz="0" w:space="0" w:color="auto"/>
        <w:bottom w:val="none" w:sz="0" w:space="0" w:color="auto"/>
        <w:right w:val="none" w:sz="0" w:space="0" w:color="auto"/>
      </w:divBdr>
    </w:div>
    <w:div w:id="48845664">
      <w:bodyDiv w:val="1"/>
      <w:marLeft w:val="0"/>
      <w:marRight w:val="0"/>
      <w:marTop w:val="0"/>
      <w:marBottom w:val="0"/>
      <w:divBdr>
        <w:top w:val="none" w:sz="0" w:space="0" w:color="auto"/>
        <w:left w:val="none" w:sz="0" w:space="0" w:color="auto"/>
        <w:bottom w:val="none" w:sz="0" w:space="0" w:color="auto"/>
        <w:right w:val="none" w:sz="0" w:space="0" w:color="auto"/>
      </w:divBdr>
    </w:div>
    <w:div w:id="53814681">
      <w:bodyDiv w:val="1"/>
      <w:marLeft w:val="0"/>
      <w:marRight w:val="0"/>
      <w:marTop w:val="0"/>
      <w:marBottom w:val="0"/>
      <w:divBdr>
        <w:top w:val="none" w:sz="0" w:space="0" w:color="auto"/>
        <w:left w:val="none" w:sz="0" w:space="0" w:color="auto"/>
        <w:bottom w:val="none" w:sz="0" w:space="0" w:color="auto"/>
        <w:right w:val="none" w:sz="0" w:space="0" w:color="auto"/>
      </w:divBdr>
    </w:div>
    <w:div w:id="63143282">
      <w:bodyDiv w:val="1"/>
      <w:marLeft w:val="0"/>
      <w:marRight w:val="0"/>
      <w:marTop w:val="0"/>
      <w:marBottom w:val="0"/>
      <w:divBdr>
        <w:top w:val="none" w:sz="0" w:space="0" w:color="auto"/>
        <w:left w:val="none" w:sz="0" w:space="0" w:color="auto"/>
        <w:bottom w:val="none" w:sz="0" w:space="0" w:color="auto"/>
        <w:right w:val="none" w:sz="0" w:space="0" w:color="auto"/>
      </w:divBdr>
    </w:div>
    <w:div w:id="65077321">
      <w:bodyDiv w:val="1"/>
      <w:marLeft w:val="0"/>
      <w:marRight w:val="0"/>
      <w:marTop w:val="0"/>
      <w:marBottom w:val="0"/>
      <w:divBdr>
        <w:top w:val="none" w:sz="0" w:space="0" w:color="auto"/>
        <w:left w:val="none" w:sz="0" w:space="0" w:color="auto"/>
        <w:bottom w:val="none" w:sz="0" w:space="0" w:color="auto"/>
        <w:right w:val="none" w:sz="0" w:space="0" w:color="auto"/>
      </w:divBdr>
    </w:div>
    <w:div w:id="78866274">
      <w:bodyDiv w:val="1"/>
      <w:marLeft w:val="0"/>
      <w:marRight w:val="0"/>
      <w:marTop w:val="0"/>
      <w:marBottom w:val="0"/>
      <w:divBdr>
        <w:top w:val="none" w:sz="0" w:space="0" w:color="auto"/>
        <w:left w:val="none" w:sz="0" w:space="0" w:color="auto"/>
        <w:bottom w:val="none" w:sz="0" w:space="0" w:color="auto"/>
        <w:right w:val="none" w:sz="0" w:space="0" w:color="auto"/>
      </w:divBdr>
    </w:div>
    <w:div w:id="81806822">
      <w:bodyDiv w:val="1"/>
      <w:marLeft w:val="0"/>
      <w:marRight w:val="0"/>
      <w:marTop w:val="0"/>
      <w:marBottom w:val="0"/>
      <w:divBdr>
        <w:top w:val="none" w:sz="0" w:space="0" w:color="auto"/>
        <w:left w:val="none" w:sz="0" w:space="0" w:color="auto"/>
        <w:bottom w:val="none" w:sz="0" w:space="0" w:color="auto"/>
        <w:right w:val="none" w:sz="0" w:space="0" w:color="auto"/>
      </w:divBdr>
      <w:divsChild>
        <w:div w:id="1819571158">
          <w:marLeft w:val="0"/>
          <w:marRight w:val="0"/>
          <w:marTop w:val="0"/>
          <w:marBottom w:val="0"/>
          <w:divBdr>
            <w:top w:val="none" w:sz="0" w:space="0" w:color="auto"/>
            <w:left w:val="none" w:sz="0" w:space="0" w:color="auto"/>
            <w:bottom w:val="none" w:sz="0" w:space="0" w:color="auto"/>
            <w:right w:val="none" w:sz="0" w:space="0" w:color="auto"/>
          </w:divBdr>
        </w:div>
      </w:divsChild>
    </w:div>
    <w:div w:id="88473688">
      <w:bodyDiv w:val="1"/>
      <w:marLeft w:val="0"/>
      <w:marRight w:val="0"/>
      <w:marTop w:val="0"/>
      <w:marBottom w:val="0"/>
      <w:divBdr>
        <w:top w:val="none" w:sz="0" w:space="0" w:color="auto"/>
        <w:left w:val="none" w:sz="0" w:space="0" w:color="auto"/>
        <w:bottom w:val="none" w:sz="0" w:space="0" w:color="auto"/>
        <w:right w:val="none" w:sz="0" w:space="0" w:color="auto"/>
      </w:divBdr>
    </w:div>
    <w:div w:id="99302055">
      <w:bodyDiv w:val="1"/>
      <w:marLeft w:val="0"/>
      <w:marRight w:val="0"/>
      <w:marTop w:val="0"/>
      <w:marBottom w:val="0"/>
      <w:divBdr>
        <w:top w:val="none" w:sz="0" w:space="0" w:color="auto"/>
        <w:left w:val="none" w:sz="0" w:space="0" w:color="auto"/>
        <w:bottom w:val="none" w:sz="0" w:space="0" w:color="auto"/>
        <w:right w:val="none" w:sz="0" w:space="0" w:color="auto"/>
      </w:divBdr>
    </w:div>
    <w:div w:id="105735009">
      <w:bodyDiv w:val="1"/>
      <w:marLeft w:val="0"/>
      <w:marRight w:val="0"/>
      <w:marTop w:val="0"/>
      <w:marBottom w:val="0"/>
      <w:divBdr>
        <w:top w:val="none" w:sz="0" w:space="0" w:color="auto"/>
        <w:left w:val="none" w:sz="0" w:space="0" w:color="auto"/>
        <w:bottom w:val="none" w:sz="0" w:space="0" w:color="auto"/>
        <w:right w:val="none" w:sz="0" w:space="0" w:color="auto"/>
      </w:divBdr>
    </w:div>
    <w:div w:id="105974777">
      <w:bodyDiv w:val="1"/>
      <w:marLeft w:val="0"/>
      <w:marRight w:val="0"/>
      <w:marTop w:val="0"/>
      <w:marBottom w:val="0"/>
      <w:divBdr>
        <w:top w:val="none" w:sz="0" w:space="0" w:color="auto"/>
        <w:left w:val="none" w:sz="0" w:space="0" w:color="auto"/>
        <w:bottom w:val="none" w:sz="0" w:space="0" w:color="auto"/>
        <w:right w:val="none" w:sz="0" w:space="0" w:color="auto"/>
      </w:divBdr>
    </w:div>
    <w:div w:id="109084646">
      <w:bodyDiv w:val="1"/>
      <w:marLeft w:val="0"/>
      <w:marRight w:val="0"/>
      <w:marTop w:val="0"/>
      <w:marBottom w:val="0"/>
      <w:divBdr>
        <w:top w:val="none" w:sz="0" w:space="0" w:color="auto"/>
        <w:left w:val="none" w:sz="0" w:space="0" w:color="auto"/>
        <w:bottom w:val="none" w:sz="0" w:space="0" w:color="auto"/>
        <w:right w:val="none" w:sz="0" w:space="0" w:color="auto"/>
      </w:divBdr>
    </w:div>
    <w:div w:id="127862240">
      <w:bodyDiv w:val="1"/>
      <w:marLeft w:val="0"/>
      <w:marRight w:val="0"/>
      <w:marTop w:val="0"/>
      <w:marBottom w:val="0"/>
      <w:divBdr>
        <w:top w:val="none" w:sz="0" w:space="0" w:color="auto"/>
        <w:left w:val="none" w:sz="0" w:space="0" w:color="auto"/>
        <w:bottom w:val="none" w:sz="0" w:space="0" w:color="auto"/>
        <w:right w:val="none" w:sz="0" w:space="0" w:color="auto"/>
      </w:divBdr>
    </w:div>
    <w:div w:id="131144637">
      <w:bodyDiv w:val="1"/>
      <w:marLeft w:val="0"/>
      <w:marRight w:val="0"/>
      <w:marTop w:val="0"/>
      <w:marBottom w:val="0"/>
      <w:divBdr>
        <w:top w:val="none" w:sz="0" w:space="0" w:color="auto"/>
        <w:left w:val="none" w:sz="0" w:space="0" w:color="auto"/>
        <w:bottom w:val="none" w:sz="0" w:space="0" w:color="auto"/>
        <w:right w:val="none" w:sz="0" w:space="0" w:color="auto"/>
      </w:divBdr>
    </w:div>
    <w:div w:id="142891117">
      <w:bodyDiv w:val="1"/>
      <w:marLeft w:val="0"/>
      <w:marRight w:val="0"/>
      <w:marTop w:val="0"/>
      <w:marBottom w:val="0"/>
      <w:divBdr>
        <w:top w:val="none" w:sz="0" w:space="0" w:color="auto"/>
        <w:left w:val="none" w:sz="0" w:space="0" w:color="auto"/>
        <w:bottom w:val="none" w:sz="0" w:space="0" w:color="auto"/>
        <w:right w:val="none" w:sz="0" w:space="0" w:color="auto"/>
      </w:divBdr>
    </w:div>
    <w:div w:id="143546801">
      <w:bodyDiv w:val="1"/>
      <w:marLeft w:val="0"/>
      <w:marRight w:val="0"/>
      <w:marTop w:val="0"/>
      <w:marBottom w:val="0"/>
      <w:divBdr>
        <w:top w:val="none" w:sz="0" w:space="0" w:color="auto"/>
        <w:left w:val="none" w:sz="0" w:space="0" w:color="auto"/>
        <w:bottom w:val="none" w:sz="0" w:space="0" w:color="auto"/>
        <w:right w:val="none" w:sz="0" w:space="0" w:color="auto"/>
      </w:divBdr>
    </w:div>
    <w:div w:id="146828348">
      <w:bodyDiv w:val="1"/>
      <w:marLeft w:val="0"/>
      <w:marRight w:val="0"/>
      <w:marTop w:val="0"/>
      <w:marBottom w:val="0"/>
      <w:divBdr>
        <w:top w:val="none" w:sz="0" w:space="0" w:color="auto"/>
        <w:left w:val="none" w:sz="0" w:space="0" w:color="auto"/>
        <w:bottom w:val="none" w:sz="0" w:space="0" w:color="auto"/>
        <w:right w:val="none" w:sz="0" w:space="0" w:color="auto"/>
      </w:divBdr>
    </w:div>
    <w:div w:id="152839000">
      <w:bodyDiv w:val="1"/>
      <w:marLeft w:val="0"/>
      <w:marRight w:val="0"/>
      <w:marTop w:val="0"/>
      <w:marBottom w:val="0"/>
      <w:divBdr>
        <w:top w:val="none" w:sz="0" w:space="0" w:color="auto"/>
        <w:left w:val="none" w:sz="0" w:space="0" w:color="auto"/>
        <w:bottom w:val="none" w:sz="0" w:space="0" w:color="auto"/>
        <w:right w:val="none" w:sz="0" w:space="0" w:color="auto"/>
      </w:divBdr>
    </w:div>
    <w:div w:id="153187731">
      <w:bodyDiv w:val="1"/>
      <w:marLeft w:val="0"/>
      <w:marRight w:val="0"/>
      <w:marTop w:val="0"/>
      <w:marBottom w:val="0"/>
      <w:divBdr>
        <w:top w:val="none" w:sz="0" w:space="0" w:color="auto"/>
        <w:left w:val="none" w:sz="0" w:space="0" w:color="auto"/>
        <w:bottom w:val="none" w:sz="0" w:space="0" w:color="auto"/>
        <w:right w:val="none" w:sz="0" w:space="0" w:color="auto"/>
      </w:divBdr>
      <w:divsChild>
        <w:div w:id="1593582588">
          <w:marLeft w:val="0"/>
          <w:marRight w:val="0"/>
          <w:marTop w:val="0"/>
          <w:marBottom w:val="0"/>
          <w:divBdr>
            <w:top w:val="none" w:sz="0" w:space="0" w:color="auto"/>
            <w:left w:val="none" w:sz="0" w:space="0" w:color="auto"/>
            <w:bottom w:val="none" w:sz="0" w:space="0" w:color="auto"/>
            <w:right w:val="none" w:sz="0" w:space="0" w:color="auto"/>
          </w:divBdr>
        </w:div>
      </w:divsChild>
    </w:div>
    <w:div w:id="155800997">
      <w:bodyDiv w:val="1"/>
      <w:marLeft w:val="0"/>
      <w:marRight w:val="0"/>
      <w:marTop w:val="0"/>
      <w:marBottom w:val="0"/>
      <w:divBdr>
        <w:top w:val="none" w:sz="0" w:space="0" w:color="auto"/>
        <w:left w:val="none" w:sz="0" w:space="0" w:color="auto"/>
        <w:bottom w:val="none" w:sz="0" w:space="0" w:color="auto"/>
        <w:right w:val="none" w:sz="0" w:space="0" w:color="auto"/>
      </w:divBdr>
    </w:div>
    <w:div w:id="156531642">
      <w:bodyDiv w:val="1"/>
      <w:marLeft w:val="0"/>
      <w:marRight w:val="0"/>
      <w:marTop w:val="0"/>
      <w:marBottom w:val="0"/>
      <w:divBdr>
        <w:top w:val="none" w:sz="0" w:space="0" w:color="auto"/>
        <w:left w:val="none" w:sz="0" w:space="0" w:color="auto"/>
        <w:bottom w:val="none" w:sz="0" w:space="0" w:color="auto"/>
        <w:right w:val="none" w:sz="0" w:space="0" w:color="auto"/>
      </w:divBdr>
    </w:div>
    <w:div w:id="160893042">
      <w:bodyDiv w:val="1"/>
      <w:marLeft w:val="0"/>
      <w:marRight w:val="0"/>
      <w:marTop w:val="0"/>
      <w:marBottom w:val="0"/>
      <w:divBdr>
        <w:top w:val="none" w:sz="0" w:space="0" w:color="auto"/>
        <w:left w:val="none" w:sz="0" w:space="0" w:color="auto"/>
        <w:bottom w:val="none" w:sz="0" w:space="0" w:color="auto"/>
        <w:right w:val="none" w:sz="0" w:space="0" w:color="auto"/>
      </w:divBdr>
    </w:div>
    <w:div w:id="165942636">
      <w:bodyDiv w:val="1"/>
      <w:marLeft w:val="0"/>
      <w:marRight w:val="0"/>
      <w:marTop w:val="0"/>
      <w:marBottom w:val="0"/>
      <w:divBdr>
        <w:top w:val="none" w:sz="0" w:space="0" w:color="auto"/>
        <w:left w:val="none" w:sz="0" w:space="0" w:color="auto"/>
        <w:bottom w:val="none" w:sz="0" w:space="0" w:color="auto"/>
        <w:right w:val="none" w:sz="0" w:space="0" w:color="auto"/>
      </w:divBdr>
    </w:div>
    <w:div w:id="170339127">
      <w:bodyDiv w:val="1"/>
      <w:marLeft w:val="0"/>
      <w:marRight w:val="0"/>
      <w:marTop w:val="0"/>
      <w:marBottom w:val="0"/>
      <w:divBdr>
        <w:top w:val="none" w:sz="0" w:space="0" w:color="auto"/>
        <w:left w:val="none" w:sz="0" w:space="0" w:color="auto"/>
        <w:bottom w:val="none" w:sz="0" w:space="0" w:color="auto"/>
        <w:right w:val="none" w:sz="0" w:space="0" w:color="auto"/>
      </w:divBdr>
      <w:divsChild>
        <w:div w:id="1217012915">
          <w:marLeft w:val="0"/>
          <w:marRight w:val="0"/>
          <w:marTop w:val="0"/>
          <w:marBottom w:val="0"/>
          <w:divBdr>
            <w:top w:val="none" w:sz="0" w:space="0" w:color="auto"/>
            <w:left w:val="none" w:sz="0" w:space="0" w:color="auto"/>
            <w:bottom w:val="none" w:sz="0" w:space="0" w:color="auto"/>
            <w:right w:val="none" w:sz="0" w:space="0" w:color="auto"/>
          </w:divBdr>
        </w:div>
      </w:divsChild>
    </w:div>
    <w:div w:id="173345757">
      <w:bodyDiv w:val="1"/>
      <w:marLeft w:val="0"/>
      <w:marRight w:val="0"/>
      <w:marTop w:val="0"/>
      <w:marBottom w:val="0"/>
      <w:divBdr>
        <w:top w:val="none" w:sz="0" w:space="0" w:color="auto"/>
        <w:left w:val="none" w:sz="0" w:space="0" w:color="auto"/>
        <w:bottom w:val="none" w:sz="0" w:space="0" w:color="auto"/>
        <w:right w:val="none" w:sz="0" w:space="0" w:color="auto"/>
      </w:divBdr>
    </w:div>
    <w:div w:id="187717743">
      <w:bodyDiv w:val="1"/>
      <w:marLeft w:val="0"/>
      <w:marRight w:val="0"/>
      <w:marTop w:val="0"/>
      <w:marBottom w:val="0"/>
      <w:divBdr>
        <w:top w:val="none" w:sz="0" w:space="0" w:color="auto"/>
        <w:left w:val="none" w:sz="0" w:space="0" w:color="auto"/>
        <w:bottom w:val="none" w:sz="0" w:space="0" w:color="auto"/>
        <w:right w:val="none" w:sz="0" w:space="0" w:color="auto"/>
      </w:divBdr>
    </w:div>
    <w:div w:id="200750496">
      <w:bodyDiv w:val="1"/>
      <w:marLeft w:val="0"/>
      <w:marRight w:val="0"/>
      <w:marTop w:val="0"/>
      <w:marBottom w:val="0"/>
      <w:divBdr>
        <w:top w:val="none" w:sz="0" w:space="0" w:color="auto"/>
        <w:left w:val="none" w:sz="0" w:space="0" w:color="auto"/>
        <w:bottom w:val="none" w:sz="0" w:space="0" w:color="auto"/>
        <w:right w:val="none" w:sz="0" w:space="0" w:color="auto"/>
      </w:divBdr>
    </w:div>
    <w:div w:id="218783256">
      <w:bodyDiv w:val="1"/>
      <w:marLeft w:val="0"/>
      <w:marRight w:val="0"/>
      <w:marTop w:val="0"/>
      <w:marBottom w:val="0"/>
      <w:divBdr>
        <w:top w:val="none" w:sz="0" w:space="0" w:color="auto"/>
        <w:left w:val="none" w:sz="0" w:space="0" w:color="auto"/>
        <w:bottom w:val="none" w:sz="0" w:space="0" w:color="auto"/>
        <w:right w:val="none" w:sz="0" w:space="0" w:color="auto"/>
      </w:divBdr>
    </w:div>
    <w:div w:id="219945417">
      <w:bodyDiv w:val="1"/>
      <w:marLeft w:val="0"/>
      <w:marRight w:val="0"/>
      <w:marTop w:val="0"/>
      <w:marBottom w:val="0"/>
      <w:divBdr>
        <w:top w:val="none" w:sz="0" w:space="0" w:color="auto"/>
        <w:left w:val="none" w:sz="0" w:space="0" w:color="auto"/>
        <w:bottom w:val="none" w:sz="0" w:space="0" w:color="auto"/>
        <w:right w:val="none" w:sz="0" w:space="0" w:color="auto"/>
      </w:divBdr>
    </w:div>
    <w:div w:id="241643361">
      <w:bodyDiv w:val="1"/>
      <w:marLeft w:val="0"/>
      <w:marRight w:val="0"/>
      <w:marTop w:val="0"/>
      <w:marBottom w:val="0"/>
      <w:divBdr>
        <w:top w:val="none" w:sz="0" w:space="0" w:color="auto"/>
        <w:left w:val="none" w:sz="0" w:space="0" w:color="auto"/>
        <w:bottom w:val="none" w:sz="0" w:space="0" w:color="auto"/>
        <w:right w:val="none" w:sz="0" w:space="0" w:color="auto"/>
      </w:divBdr>
    </w:div>
    <w:div w:id="263658484">
      <w:bodyDiv w:val="1"/>
      <w:marLeft w:val="0"/>
      <w:marRight w:val="0"/>
      <w:marTop w:val="0"/>
      <w:marBottom w:val="0"/>
      <w:divBdr>
        <w:top w:val="none" w:sz="0" w:space="0" w:color="auto"/>
        <w:left w:val="none" w:sz="0" w:space="0" w:color="auto"/>
        <w:bottom w:val="none" w:sz="0" w:space="0" w:color="auto"/>
        <w:right w:val="none" w:sz="0" w:space="0" w:color="auto"/>
      </w:divBdr>
    </w:div>
    <w:div w:id="263729923">
      <w:bodyDiv w:val="1"/>
      <w:marLeft w:val="0"/>
      <w:marRight w:val="0"/>
      <w:marTop w:val="0"/>
      <w:marBottom w:val="0"/>
      <w:divBdr>
        <w:top w:val="none" w:sz="0" w:space="0" w:color="auto"/>
        <w:left w:val="none" w:sz="0" w:space="0" w:color="auto"/>
        <w:bottom w:val="none" w:sz="0" w:space="0" w:color="auto"/>
        <w:right w:val="none" w:sz="0" w:space="0" w:color="auto"/>
      </w:divBdr>
    </w:div>
    <w:div w:id="264310247">
      <w:bodyDiv w:val="1"/>
      <w:marLeft w:val="0"/>
      <w:marRight w:val="0"/>
      <w:marTop w:val="0"/>
      <w:marBottom w:val="0"/>
      <w:divBdr>
        <w:top w:val="none" w:sz="0" w:space="0" w:color="auto"/>
        <w:left w:val="none" w:sz="0" w:space="0" w:color="auto"/>
        <w:bottom w:val="none" w:sz="0" w:space="0" w:color="auto"/>
        <w:right w:val="none" w:sz="0" w:space="0" w:color="auto"/>
      </w:divBdr>
    </w:div>
    <w:div w:id="266279755">
      <w:bodyDiv w:val="1"/>
      <w:marLeft w:val="0"/>
      <w:marRight w:val="0"/>
      <w:marTop w:val="0"/>
      <w:marBottom w:val="0"/>
      <w:divBdr>
        <w:top w:val="none" w:sz="0" w:space="0" w:color="auto"/>
        <w:left w:val="none" w:sz="0" w:space="0" w:color="auto"/>
        <w:bottom w:val="none" w:sz="0" w:space="0" w:color="auto"/>
        <w:right w:val="none" w:sz="0" w:space="0" w:color="auto"/>
      </w:divBdr>
    </w:div>
    <w:div w:id="295723046">
      <w:bodyDiv w:val="1"/>
      <w:marLeft w:val="0"/>
      <w:marRight w:val="0"/>
      <w:marTop w:val="0"/>
      <w:marBottom w:val="0"/>
      <w:divBdr>
        <w:top w:val="none" w:sz="0" w:space="0" w:color="auto"/>
        <w:left w:val="none" w:sz="0" w:space="0" w:color="auto"/>
        <w:bottom w:val="none" w:sz="0" w:space="0" w:color="auto"/>
        <w:right w:val="none" w:sz="0" w:space="0" w:color="auto"/>
      </w:divBdr>
    </w:div>
    <w:div w:id="298149065">
      <w:bodyDiv w:val="1"/>
      <w:marLeft w:val="0"/>
      <w:marRight w:val="0"/>
      <w:marTop w:val="0"/>
      <w:marBottom w:val="0"/>
      <w:divBdr>
        <w:top w:val="none" w:sz="0" w:space="0" w:color="auto"/>
        <w:left w:val="none" w:sz="0" w:space="0" w:color="auto"/>
        <w:bottom w:val="none" w:sz="0" w:space="0" w:color="auto"/>
        <w:right w:val="none" w:sz="0" w:space="0" w:color="auto"/>
      </w:divBdr>
    </w:div>
    <w:div w:id="310909979">
      <w:bodyDiv w:val="1"/>
      <w:marLeft w:val="0"/>
      <w:marRight w:val="0"/>
      <w:marTop w:val="0"/>
      <w:marBottom w:val="0"/>
      <w:divBdr>
        <w:top w:val="none" w:sz="0" w:space="0" w:color="auto"/>
        <w:left w:val="none" w:sz="0" w:space="0" w:color="auto"/>
        <w:bottom w:val="none" w:sz="0" w:space="0" w:color="auto"/>
        <w:right w:val="none" w:sz="0" w:space="0" w:color="auto"/>
      </w:divBdr>
    </w:div>
    <w:div w:id="314576137">
      <w:bodyDiv w:val="1"/>
      <w:marLeft w:val="0"/>
      <w:marRight w:val="0"/>
      <w:marTop w:val="0"/>
      <w:marBottom w:val="0"/>
      <w:divBdr>
        <w:top w:val="none" w:sz="0" w:space="0" w:color="auto"/>
        <w:left w:val="none" w:sz="0" w:space="0" w:color="auto"/>
        <w:bottom w:val="none" w:sz="0" w:space="0" w:color="auto"/>
        <w:right w:val="none" w:sz="0" w:space="0" w:color="auto"/>
      </w:divBdr>
    </w:div>
    <w:div w:id="317881625">
      <w:bodyDiv w:val="1"/>
      <w:marLeft w:val="0"/>
      <w:marRight w:val="0"/>
      <w:marTop w:val="0"/>
      <w:marBottom w:val="0"/>
      <w:divBdr>
        <w:top w:val="none" w:sz="0" w:space="0" w:color="auto"/>
        <w:left w:val="none" w:sz="0" w:space="0" w:color="auto"/>
        <w:bottom w:val="none" w:sz="0" w:space="0" w:color="auto"/>
        <w:right w:val="none" w:sz="0" w:space="0" w:color="auto"/>
      </w:divBdr>
    </w:div>
    <w:div w:id="340476260">
      <w:bodyDiv w:val="1"/>
      <w:marLeft w:val="0"/>
      <w:marRight w:val="0"/>
      <w:marTop w:val="0"/>
      <w:marBottom w:val="0"/>
      <w:divBdr>
        <w:top w:val="none" w:sz="0" w:space="0" w:color="auto"/>
        <w:left w:val="none" w:sz="0" w:space="0" w:color="auto"/>
        <w:bottom w:val="none" w:sz="0" w:space="0" w:color="auto"/>
        <w:right w:val="none" w:sz="0" w:space="0" w:color="auto"/>
      </w:divBdr>
    </w:div>
    <w:div w:id="352344463">
      <w:bodyDiv w:val="1"/>
      <w:marLeft w:val="0"/>
      <w:marRight w:val="0"/>
      <w:marTop w:val="0"/>
      <w:marBottom w:val="0"/>
      <w:divBdr>
        <w:top w:val="none" w:sz="0" w:space="0" w:color="auto"/>
        <w:left w:val="none" w:sz="0" w:space="0" w:color="auto"/>
        <w:bottom w:val="none" w:sz="0" w:space="0" w:color="auto"/>
        <w:right w:val="none" w:sz="0" w:space="0" w:color="auto"/>
      </w:divBdr>
    </w:div>
    <w:div w:id="357464350">
      <w:bodyDiv w:val="1"/>
      <w:marLeft w:val="0"/>
      <w:marRight w:val="0"/>
      <w:marTop w:val="0"/>
      <w:marBottom w:val="0"/>
      <w:divBdr>
        <w:top w:val="none" w:sz="0" w:space="0" w:color="auto"/>
        <w:left w:val="none" w:sz="0" w:space="0" w:color="auto"/>
        <w:bottom w:val="none" w:sz="0" w:space="0" w:color="auto"/>
        <w:right w:val="none" w:sz="0" w:space="0" w:color="auto"/>
      </w:divBdr>
    </w:div>
    <w:div w:id="382872371">
      <w:bodyDiv w:val="1"/>
      <w:marLeft w:val="0"/>
      <w:marRight w:val="0"/>
      <w:marTop w:val="0"/>
      <w:marBottom w:val="0"/>
      <w:divBdr>
        <w:top w:val="none" w:sz="0" w:space="0" w:color="auto"/>
        <w:left w:val="none" w:sz="0" w:space="0" w:color="auto"/>
        <w:bottom w:val="none" w:sz="0" w:space="0" w:color="auto"/>
        <w:right w:val="none" w:sz="0" w:space="0" w:color="auto"/>
      </w:divBdr>
    </w:div>
    <w:div w:id="397678095">
      <w:bodyDiv w:val="1"/>
      <w:marLeft w:val="0"/>
      <w:marRight w:val="0"/>
      <w:marTop w:val="0"/>
      <w:marBottom w:val="0"/>
      <w:divBdr>
        <w:top w:val="none" w:sz="0" w:space="0" w:color="auto"/>
        <w:left w:val="none" w:sz="0" w:space="0" w:color="auto"/>
        <w:bottom w:val="none" w:sz="0" w:space="0" w:color="auto"/>
        <w:right w:val="none" w:sz="0" w:space="0" w:color="auto"/>
      </w:divBdr>
    </w:div>
    <w:div w:id="427390000">
      <w:bodyDiv w:val="1"/>
      <w:marLeft w:val="0"/>
      <w:marRight w:val="0"/>
      <w:marTop w:val="0"/>
      <w:marBottom w:val="0"/>
      <w:divBdr>
        <w:top w:val="none" w:sz="0" w:space="0" w:color="auto"/>
        <w:left w:val="none" w:sz="0" w:space="0" w:color="auto"/>
        <w:bottom w:val="none" w:sz="0" w:space="0" w:color="auto"/>
        <w:right w:val="none" w:sz="0" w:space="0" w:color="auto"/>
      </w:divBdr>
    </w:div>
    <w:div w:id="428701736">
      <w:bodyDiv w:val="1"/>
      <w:marLeft w:val="0"/>
      <w:marRight w:val="0"/>
      <w:marTop w:val="0"/>
      <w:marBottom w:val="0"/>
      <w:divBdr>
        <w:top w:val="none" w:sz="0" w:space="0" w:color="auto"/>
        <w:left w:val="none" w:sz="0" w:space="0" w:color="auto"/>
        <w:bottom w:val="none" w:sz="0" w:space="0" w:color="auto"/>
        <w:right w:val="none" w:sz="0" w:space="0" w:color="auto"/>
      </w:divBdr>
    </w:div>
    <w:div w:id="441650233">
      <w:bodyDiv w:val="1"/>
      <w:marLeft w:val="0"/>
      <w:marRight w:val="0"/>
      <w:marTop w:val="0"/>
      <w:marBottom w:val="0"/>
      <w:divBdr>
        <w:top w:val="none" w:sz="0" w:space="0" w:color="auto"/>
        <w:left w:val="none" w:sz="0" w:space="0" w:color="auto"/>
        <w:bottom w:val="none" w:sz="0" w:space="0" w:color="auto"/>
        <w:right w:val="none" w:sz="0" w:space="0" w:color="auto"/>
      </w:divBdr>
    </w:div>
    <w:div w:id="455098446">
      <w:bodyDiv w:val="1"/>
      <w:marLeft w:val="0"/>
      <w:marRight w:val="0"/>
      <w:marTop w:val="0"/>
      <w:marBottom w:val="0"/>
      <w:divBdr>
        <w:top w:val="none" w:sz="0" w:space="0" w:color="auto"/>
        <w:left w:val="none" w:sz="0" w:space="0" w:color="auto"/>
        <w:bottom w:val="none" w:sz="0" w:space="0" w:color="auto"/>
        <w:right w:val="none" w:sz="0" w:space="0" w:color="auto"/>
      </w:divBdr>
    </w:div>
    <w:div w:id="462120005">
      <w:bodyDiv w:val="1"/>
      <w:marLeft w:val="0"/>
      <w:marRight w:val="0"/>
      <w:marTop w:val="0"/>
      <w:marBottom w:val="0"/>
      <w:divBdr>
        <w:top w:val="none" w:sz="0" w:space="0" w:color="auto"/>
        <w:left w:val="none" w:sz="0" w:space="0" w:color="auto"/>
        <w:bottom w:val="none" w:sz="0" w:space="0" w:color="auto"/>
        <w:right w:val="none" w:sz="0" w:space="0" w:color="auto"/>
      </w:divBdr>
    </w:div>
    <w:div w:id="465779230">
      <w:bodyDiv w:val="1"/>
      <w:marLeft w:val="0"/>
      <w:marRight w:val="0"/>
      <w:marTop w:val="0"/>
      <w:marBottom w:val="0"/>
      <w:divBdr>
        <w:top w:val="none" w:sz="0" w:space="0" w:color="auto"/>
        <w:left w:val="none" w:sz="0" w:space="0" w:color="auto"/>
        <w:bottom w:val="none" w:sz="0" w:space="0" w:color="auto"/>
        <w:right w:val="none" w:sz="0" w:space="0" w:color="auto"/>
      </w:divBdr>
    </w:div>
    <w:div w:id="478232835">
      <w:bodyDiv w:val="1"/>
      <w:marLeft w:val="0"/>
      <w:marRight w:val="0"/>
      <w:marTop w:val="0"/>
      <w:marBottom w:val="0"/>
      <w:divBdr>
        <w:top w:val="none" w:sz="0" w:space="0" w:color="auto"/>
        <w:left w:val="none" w:sz="0" w:space="0" w:color="auto"/>
        <w:bottom w:val="none" w:sz="0" w:space="0" w:color="auto"/>
        <w:right w:val="none" w:sz="0" w:space="0" w:color="auto"/>
      </w:divBdr>
    </w:div>
    <w:div w:id="480000285">
      <w:bodyDiv w:val="1"/>
      <w:marLeft w:val="0"/>
      <w:marRight w:val="0"/>
      <w:marTop w:val="0"/>
      <w:marBottom w:val="0"/>
      <w:divBdr>
        <w:top w:val="none" w:sz="0" w:space="0" w:color="auto"/>
        <w:left w:val="none" w:sz="0" w:space="0" w:color="auto"/>
        <w:bottom w:val="none" w:sz="0" w:space="0" w:color="auto"/>
        <w:right w:val="none" w:sz="0" w:space="0" w:color="auto"/>
      </w:divBdr>
    </w:div>
    <w:div w:id="528907894">
      <w:bodyDiv w:val="1"/>
      <w:marLeft w:val="0"/>
      <w:marRight w:val="0"/>
      <w:marTop w:val="0"/>
      <w:marBottom w:val="0"/>
      <w:divBdr>
        <w:top w:val="none" w:sz="0" w:space="0" w:color="auto"/>
        <w:left w:val="none" w:sz="0" w:space="0" w:color="auto"/>
        <w:bottom w:val="none" w:sz="0" w:space="0" w:color="auto"/>
        <w:right w:val="none" w:sz="0" w:space="0" w:color="auto"/>
      </w:divBdr>
    </w:div>
    <w:div w:id="528955122">
      <w:bodyDiv w:val="1"/>
      <w:marLeft w:val="0"/>
      <w:marRight w:val="0"/>
      <w:marTop w:val="0"/>
      <w:marBottom w:val="0"/>
      <w:divBdr>
        <w:top w:val="none" w:sz="0" w:space="0" w:color="auto"/>
        <w:left w:val="none" w:sz="0" w:space="0" w:color="auto"/>
        <w:bottom w:val="none" w:sz="0" w:space="0" w:color="auto"/>
        <w:right w:val="none" w:sz="0" w:space="0" w:color="auto"/>
      </w:divBdr>
      <w:divsChild>
        <w:div w:id="1309748465">
          <w:marLeft w:val="0"/>
          <w:marRight w:val="0"/>
          <w:marTop w:val="0"/>
          <w:marBottom w:val="0"/>
          <w:divBdr>
            <w:top w:val="none" w:sz="0" w:space="0" w:color="auto"/>
            <w:left w:val="none" w:sz="0" w:space="0" w:color="auto"/>
            <w:bottom w:val="none" w:sz="0" w:space="0" w:color="auto"/>
            <w:right w:val="none" w:sz="0" w:space="0" w:color="auto"/>
          </w:divBdr>
        </w:div>
      </w:divsChild>
    </w:div>
    <w:div w:id="534317180">
      <w:bodyDiv w:val="1"/>
      <w:marLeft w:val="0"/>
      <w:marRight w:val="0"/>
      <w:marTop w:val="0"/>
      <w:marBottom w:val="0"/>
      <w:divBdr>
        <w:top w:val="none" w:sz="0" w:space="0" w:color="auto"/>
        <w:left w:val="none" w:sz="0" w:space="0" w:color="auto"/>
        <w:bottom w:val="none" w:sz="0" w:space="0" w:color="auto"/>
        <w:right w:val="none" w:sz="0" w:space="0" w:color="auto"/>
      </w:divBdr>
    </w:div>
    <w:div w:id="540947001">
      <w:bodyDiv w:val="1"/>
      <w:marLeft w:val="0"/>
      <w:marRight w:val="0"/>
      <w:marTop w:val="0"/>
      <w:marBottom w:val="0"/>
      <w:divBdr>
        <w:top w:val="none" w:sz="0" w:space="0" w:color="auto"/>
        <w:left w:val="none" w:sz="0" w:space="0" w:color="auto"/>
        <w:bottom w:val="none" w:sz="0" w:space="0" w:color="auto"/>
        <w:right w:val="none" w:sz="0" w:space="0" w:color="auto"/>
      </w:divBdr>
    </w:div>
    <w:div w:id="565267095">
      <w:bodyDiv w:val="1"/>
      <w:marLeft w:val="0"/>
      <w:marRight w:val="0"/>
      <w:marTop w:val="0"/>
      <w:marBottom w:val="0"/>
      <w:divBdr>
        <w:top w:val="none" w:sz="0" w:space="0" w:color="auto"/>
        <w:left w:val="none" w:sz="0" w:space="0" w:color="auto"/>
        <w:bottom w:val="none" w:sz="0" w:space="0" w:color="auto"/>
        <w:right w:val="none" w:sz="0" w:space="0" w:color="auto"/>
      </w:divBdr>
    </w:div>
    <w:div w:id="578176831">
      <w:bodyDiv w:val="1"/>
      <w:marLeft w:val="0"/>
      <w:marRight w:val="0"/>
      <w:marTop w:val="0"/>
      <w:marBottom w:val="0"/>
      <w:divBdr>
        <w:top w:val="none" w:sz="0" w:space="0" w:color="auto"/>
        <w:left w:val="none" w:sz="0" w:space="0" w:color="auto"/>
        <w:bottom w:val="none" w:sz="0" w:space="0" w:color="auto"/>
        <w:right w:val="none" w:sz="0" w:space="0" w:color="auto"/>
      </w:divBdr>
    </w:div>
    <w:div w:id="583952859">
      <w:bodyDiv w:val="1"/>
      <w:marLeft w:val="0"/>
      <w:marRight w:val="0"/>
      <w:marTop w:val="0"/>
      <w:marBottom w:val="0"/>
      <w:divBdr>
        <w:top w:val="none" w:sz="0" w:space="0" w:color="auto"/>
        <w:left w:val="none" w:sz="0" w:space="0" w:color="auto"/>
        <w:bottom w:val="none" w:sz="0" w:space="0" w:color="auto"/>
        <w:right w:val="none" w:sz="0" w:space="0" w:color="auto"/>
      </w:divBdr>
    </w:div>
    <w:div w:id="596868790">
      <w:bodyDiv w:val="1"/>
      <w:marLeft w:val="0"/>
      <w:marRight w:val="0"/>
      <w:marTop w:val="0"/>
      <w:marBottom w:val="0"/>
      <w:divBdr>
        <w:top w:val="none" w:sz="0" w:space="0" w:color="auto"/>
        <w:left w:val="none" w:sz="0" w:space="0" w:color="auto"/>
        <w:bottom w:val="none" w:sz="0" w:space="0" w:color="auto"/>
        <w:right w:val="none" w:sz="0" w:space="0" w:color="auto"/>
      </w:divBdr>
      <w:divsChild>
        <w:div w:id="1562406137">
          <w:marLeft w:val="0"/>
          <w:marRight w:val="0"/>
          <w:marTop w:val="0"/>
          <w:marBottom w:val="0"/>
          <w:divBdr>
            <w:top w:val="none" w:sz="0" w:space="0" w:color="auto"/>
            <w:left w:val="none" w:sz="0" w:space="0" w:color="auto"/>
            <w:bottom w:val="none" w:sz="0" w:space="0" w:color="auto"/>
            <w:right w:val="none" w:sz="0" w:space="0" w:color="auto"/>
          </w:divBdr>
        </w:div>
      </w:divsChild>
    </w:div>
    <w:div w:id="619803210">
      <w:bodyDiv w:val="1"/>
      <w:marLeft w:val="0"/>
      <w:marRight w:val="0"/>
      <w:marTop w:val="0"/>
      <w:marBottom w:val="0"/>
      <w:divBdr>
        <w:top w:val="none" w:sz="0" w:space="0" w:color="auto"/>
        <w:left w:val="none" w:sz="0" w:space="0" w:color="auto"/>
        <w:bottom w:val="none" w:sz="0" w:space="0" w:color="auto"/>
        <w:right w:val="none" w:sz="0" w:space="0" w:color="auto"/>
      </w:divBdr>
      <w:divsChild>
        <w:div w:id="2110850463">
          <w:marLeft w:val="0"/>
          <w:marRight w:val="0"/>
          <w:marTop w:val="0"/>
          <w:marBottom w:val="0"/>
          <w:divBdr>
            <w:top w:val="none" w:sz="0" w:space="0" w:color="auto"/>
            <w:left w:val="none" w:sz="0" w:space="0" w:color="auto"/>
            <w:bottom w:val="none" w:sz="0" w:space="0" w:color="auto"/>
            <w:right w:val="none" w:sz="0" w:space="0" w:color="auto"/>
          </w:divBdr>
        </w:div>
      </w:divsChild>
    </w:div>
    <w:div w:id="657458577">
      <w:bodyDiv w:val="1"/>
      <w:marLeft w:val="0"/>
      <w:marRight w:val="0"/>
      <w:marTop w:val="0"/>
      <w:marBottom w:val="0"/>
      <w:divBdr>
        <w:top w:val="none" w:sz="0" w:space="0" w:color="auto"/>
        <w:left w:val="none" w:sz="0" w:space="0" w:color="auto"/>
        <w:bottom w:val="none" w:sz="0" w:space="0" w:color="auto"/>
        <w:right w:val="none" w:sz="0" w:space="0" w:color="auto"/>
      </w:divBdr>
    </w:div>
    <w:div w:id="660157496">
      <w:bodyDiv w:val="1"/>
      <w:marLeft w:val="0"/>
      <w:marRight w:val="0"/>
      <w:marTop w:val="0"/>
      <w:marBottom w:val="0"/>
      <w:divBdr>
        <w:top w:val="none" w:sz="0" w:space="0" w:color="auto"/>
        <w:left w:val="none" w:sz="0" w:space="0" w:color="auto"/>
        <w:bottom w:val="none" w:sz="0" w:space="0" w:color="auto"/>
        <w:right w:val="none" w:sz="0" w:space="0" w:color="auto"/>
      </w:divBdr>
    </w:div>
    <w:div w:id="660696219">
      <w:bodyDiv w:val="1"/>
      <w:marLeft w:val="0"/>
      <w:marRight w:val="0"/>
      <w:marTop w:val="0"/>
      <w:marBottom w:val="0"/>
      <w:divBdr>
        <w:top w:val="none" w:sz="0" w:space="0" w:color="auto"/>
        <w:left w:val="none" w:sz="0" w:space="0" w:color="auto"/>
        <w:bottom w:val="none" w:sz="0" w:space="0" w:color="auto"/>
        <w:right w:val="none" w:sz="0" w:space="0" w:color="auto"/>
      </w:divBdr>
    </w:div>
    <w:div w:id="667515899">
      <w:bodyDiv w:val="1"/>
      <w:marLeft w:val="0"/>
      <w:marRight w:val="0"/>
      <w:marTop w:val="0"/>
      <w:marBottom w:val="0"/>
      <w:divBdr>
        <w:top w:val="none" w:sz="0" w:space="0" w:color="auto"/>
        <w:left w:val="none" w:sz="0" w:space="0" w:color="auto"/>
        <w:bottom w:val="none" w:sz="0" w:space="0" w:color="auto"/>
        <w:right w:val="none" w:sz="0" w:space="0" w:color="auto"/>
      </w:divBdr>
    </w:div>
    <w:div w:id="679235898">
      <w:bodyDiv w:val="1"/>
      <w:marLeft w:val="0"/>
      <w:marRight w:val="0"/>
      <w:marTop w:val="0"/>
      <w:marBottom w:val="0"/>
      <w:divBdr>
        <w:top w:val="none" w:sz="0" w:space="0" w:color="auto"/>
        <w:left w:val="none" w:sz="0" w:space="0" w:color="auto"/>
        <w:bottom w:val="none" w:sz="0" w:space="0" w:color="auto"/>
        <w:right w:val="none" w:sz="0" w:space="0" w:color="auto"/>
      </w:divBdr>
    </w:div>
    <w:div w:id="706761058">
      <w:bodyDiv w:val="1"/>
      <w:marLeft w:val="0"/>
      <w:marRight w:val="0"/>
      <w:marTop w:val="0"/>
      <w:marBottom w:val="0"/>
      <w:divBdr>
        <w:top w:val="none" w:sz="0" w:space="0" w:color="auto"/>
        <w:left w:val="none" w:sz="0" w:space="0" w:color="auto"/>
        <w:bottom w:val="none" w:sz="0" w:space="0" w:color="auto"/>
        <w:right w:val="none" w:sz="0" w:space="0" w:color="auto"/>
      </w:divBdr>
    </w:div>
    <w:div w:id="721053018">
      <w:bodyDiv w:val="1"/>
      <w:marLeft w:val="0"/>
      <w:marRight w:val="0"/>
      <w:marTop w:val="0"/>
      <w:marBottom w:val="0"/>
      <w:divBdr>
        <w:top w:val="none" w:sz="0" w:space="0" w:color="auto"/>
        <w:left w:val="none" w:sz="0" w:space="0" w:color="auto"/>
        <w:bottom w:val="none" w:sz="0" w:space="0" w:color="auto"/>
        <w:right w:val="none" w:sz="0" w:space="0" w:color="auto"/>
      </w:divBdr>
    </w:div>
    <w:div w:id="730614680">
      <w:bodyDiv w:val="1"/>
      <w:marLeft w:val="0"/>
      <w:marRight w:val="0"/>
      <w:marTop w:val="0"/>
      <w:marBottom w:val="0"/>
      <w:divBdr>
        <w:top w:val="none" w:sz="0" w:space="0" w:color="auto"/>
        <w:left w:val="none" w:sz="0" w:space="0" w:color="auto"/>
        <w:bottom w:val="none" w:sz="0" w:space="0" w:color="auto"/>
        <w:right w:val="none" w:sz="0" w:space="0" w:color="auto"/>
      </w:divBdr>
    </w:div>
    <w:div w:id="745807221">
      <w:bodyDiv w:val="1"/>
      <w:marLeft w:val="0"/>
      <w:marRight w:val="0"/>
      <w:marTop w:val="0"/>
      <w:marBottom w:val="0"/>
      <w:divBdr>
        <w:top w:val="none" w:sz="0" w:space="0" w:color="auto"/>
        <w:left w:val="none" w:sz="0" w:space="0" w:color="auto"/>
        <w:bottom w:val="none" w:sz="0" w:space="0" w:color="auto"/>
        <w:right w:val="none" w:sz="0" w:space="0" w:color="auto"/>
      </w:divBdr>
    </w:div>
    <w:div w:id="753212119">
      <w:bodyDiv w:val="1"/>
      <w:marLeft w:val="0"/>
      <w:marRight w:val="0"/>
      <w:marTop w:val="0"/>
      <w:marBottom w:val="0"/>
      <w:divBdr>
        <w:top w:val="none" w:sz="0" w:space="0" w:color="auto"/>
        <w:left w:val="none" w:sz="0" w:space="0" w:color="auto"/>
        <w:bottom w:val="none" w:sz="0" w:space="0" w:color="auto"/>
        <w:right w:val="none" w:sz="0" w:space="0" w:color="auto"/>
      </w:divBdr>
    </w:div>
    <w:div w:id="753278980">
      <w:bodyDiv w:val="1"/>
      <w:marLeft w:val="0"/>
      <w:marRight w:val="0"/>
      <w:marTop w:val="0"/>
      <w:marBottom w:val="0"/>
      <w:divBdr>
        <w:top w:val="none" w:sz="0" w:space="0" w:color="auto"/>
        <w:left w:val="none" w:sz="0" w:space="0" w:color="auto"/>
        <w:bottom w:val="none" w:sz="0" w:space="0" w:color="auto"/>
        <w:right w:val="none" w:sz="0" w:space="0" w:color="auto"/>
      </w:divBdr>
    </w:div>
    <w:div w:id="754791442">
      <w:bodyDiv w:val="1"/>
      <w:marLeft w:val="0"/>
      <w:marRight w:val="0"/>
      <w:marTop w:val="0"/>
      <w:marBottom w:val="0"/>
      <w:divBdr>
        <w:top w:val="none" w:sz="0" w:space="0" w:color="auto"/>
        <w:left w:val="none" w:sz="0" w:space="0" w:color="auto"/>
        <w:bottom w:val="none" w:sz="0" w:space="0" w:color="auto"/>
        <w:right w:val="none" w:sz="0" w:space="0" w:color="auto"/>
      </w:divBdr>
    </w:div>
    <w:div w:id="767310969">
      <w:bodyDiv w:val="1"/>
      <w:marLeft w:val="0"/>
      <w:marRight w:val="0"/>
      <w:marTop w:val="0"/>
      <w:marBottom w:val="0"/>
      <w:divBdr>
        <w:top w:val="none" w:sz="0" w:space="0" w:color="auto"/>
        <w:left w:val="none" w:sz="0" w:space="0" w:color="auto"/>
        <w:bottom w:val="none" w:sz="0" w:space="0" w:color="auto"/>
        <w:right w:val="none" w:sz="0" w:space="0" w:color="auto"/>
      </w:divBdr>
    </w:div>
    <w:div w:id="767655346">
      <w:bodyDiv w:val="1"/>
      <w:marLeft w:val="0"/>
      <w:marRight w:val="0"/>
      <w:marTop w:val="0"/>
      <w:marBottom w:val="0"/>
      <w:divBdr>
        <w:top w:val="none" w:sz="0" w:space="0" w:color="auto"/>
        <w:left w:val="none" w:sz="0" w:space="0" w:color="auto"/>
        <w:bottom w:val="none" w:sz="0" w:space="0" w:color="auto"/>
        <w:right w:val="none" w:sz="0" w:space="0" w:color="auto"/>
      </w:divBdr>
    </w:div>
    <w:div w:id="782917375">
      <w:bodyDiv w:val="1"/>
      <w:marLeft w:val="0"/>
      <w:marRight w:val="0"/>
      <w:marTop w:val="0"/>
      <w:marBottom w:val="0"/>
      <w:divBdr>
        <w:top w:val="none" w:sz="0" w:space="0" w:color="auto"/>
        <w:left w:val="none" w:sz="0" w:space="0" w:color="auto"/>
        <w:bottom w:val="none" w:sz="0" w:space="0" w:color="auto"/>
        <w:right w:val="none" w:sz="0" w:space="0" w:color="auto"/>
      </w:divBdr>
    </w:div>
    <w:div w:id="805047348">
      <w:bodyDiv w:val="1"/>
      <w:marLeft w:val="0"/>
      <w:marRight w:val="0"/>
      <w:marTop w:val="0"/>
      <w:marBottom w:val="0"/>
      <w:divBdr>
        <w:top w:val="none" w:sz="0" w:space="0" w:color="auto"/>
        <w:left w:val="none" w:sz="0" w:space="0" w:color="auto"/>
        <w:bottom w:val="none" w:sz="0" w:space="0" w:color="auto"/>
        <w:right w:val="none" w:sz="0" w:space="0" w:color="auto"/>
      </w:divBdr>
    </w:div>
    <w:div w:id="831604455">
      <w:bodyDiv w:val="1"/>
      <w:marLeft w:val="0"/>
      <w:marRight w:val="0"/>
      <w:marTop w:val="0"/>
      <w:marBottom w:val="0"/>
      <w:divBdr>
        <w:top w:val="none" w:sz="0" w:space="0" w:color="auto"/>
        <w:left w:val="none" w:sz="0" w:space="0" w:color="auto"/>
        <w:bottom w:val="none" w:sz="0" w:space="0" w:color="auto"/>
        <w:right w:val="none" w:sz="0" w:space="0" w:color="auto"/>
      </w:divBdr>
    </w:div>
    <w:div w:id="840198570">
      <w:bodyDiv w:val="1"/>
      <w:marLeft w:val="0"/>
      <w:marRight w:val="0"/>
      <w:marTop w:val="0"/>
      <w:marBottom w:val="0"/>
      <w:divBdr>
        <w:top w:val="none" w:sz="0" w:space="0" w:color="auto"/>
        <w:left w:val="none" w:sz="0" w:space="0" w:color="auto"/>
        <w:bottom w:val="none" w:sz="0" w:space="0" w:color="auto"/>
        <w:right w:val="none" w:sz="0" w:space="0" w:color="auto"/>
      </w:divBdr>
    </w:div>
    <w:div w:id="842011608">
      <w:bodyDiv w:val="1"/>
      <w:marLeft w:val="0"/>
      <w:marRight w:val="0"/>
      <w:marTop w:val="0"/>
      <w:marBottom w:val="0"/>
      <w:divBdr>
        <w:top w:val="none" w:sz="0" w:space="0" w:color="auto"/>
        <w:left w:val="none" w:sz="0" w:space="0" w:color="auto"/>
        <w:bottom w:val="none" w:sz="0" w:space="0" w:color="auto"/>
        <w:right w:val="none" w:sz="0" w:space="0" w:color="auto"/>
      </w:divBdr>
    </w:div>
    <w:div w:id="855072484">
      <w:bodyDiv w:val="1"/>
      <w:marLeft w:val="0"/>
      <w:marRight w:val="0"/>
      <w:marTop w:val="0"/>
      <w:marBottom w:val="0"/>
      <w:divBdr>
        <w:top w:val="none" w:sz="0" w:space="0" w:color="auto"/>
        <w:left w:val="none" w:sz="0" w:space="0" w:color="auto"/>
        <w:bottom w:val="none" w:sz="0" w:space="0" w:color="auto"/>
        <w:right w:val="none" w:sz="0" w:space="0" w:color="auto"/>
      </w:divBdr>
    </w:div>
    <w:div w:id="855459745">
      <w:bodyDiv w:val="1"/>
      <w:marLeft w:val="0"/>
      <w:marRight w:val="0"/>
      <w:marTop w:val="0"/>
      <w:marBottom w:val="0"/>
      <w:divBdr>
        <w:top w:val="none" w:sz="0" w:space="0" w:color="auto"/>
        <w:left w:val="none" w:sz="0" w:space="0" w:color="auto"/>
        <w:bottom w:val="none" w:sz="0" w:space="0" w:color="auto"/>
        <w:right w:val="none" w:sz="0" w:space="0" w:color="auto"/>
      </w:divBdr>
    </w:div>
    <w:div w:id="863597116">
      <w:bodyDiv w:val="1"/>
      <w:marLeft w:val="0"/>
      <w:marRight w:val="0"/>
      <w:marTop w:val="0"/>
      <w:marBottom w:val="0"/>
      <w:divBdr>
        <w:top w:val="none" w:sz="0" w:space="0" w:color="auto"/>
        <w:left w:val="none" w:sz="0" w:space="0" w:color="auto"/>
        <w:bottom w:val="none" w:sz="0" w:space="0" w:color="auto"/>
        <w:right w:val="none" w:sz="0" w:space="0" w:color="auto"/>
      </w:divBdr>
    </w:div>
    <w:div w:id="870385562">
      <w:bodyDiv w:val="1"/>
      <w:marLeft w:val="0"/>
      <w:marRight w:val="0"/>
      <w:marTop w:val="0"/>
      <w:marBottom w:val="0"/>
      <w:divBdr>
        <w:top w:val="none" w:sz="0" w:space="0" w:color="auto"/>
        <w:left w:val="none" w:sz="0" w:space="0" w:color="auto"/>
        <w:bottom w:val="none" w:sz="0" w:space="0" w:color="auto"/>
        <w:right w:val="none" w:sz="0" w:space="0" w:color="auto"/>
      </w:divBdr>
    </w:div>
    <w:div w:id="878469945">
      <w:bodyDiv w:val="1"/>
      <w:marLeft w:val="0"/>
      <w:marRight w:val="0"/>
      <w:marTop w:val="0"/>
      <w:marBottom w:val="0"/>
      <w:divBdr>
        <w:top w:val="none" w:sz="0" w:space="0" w:color="auto"/>
        <w:left w:val="none" w:sz="0" w:space="0" w:color="auto"/>
        <w:bottom w:val="none" w:sz="0" w:space="0" w:color="auto"/>
        <w:right w:val="none" w:sz="0" w:space="0" w:color="auto"/>
      </w:divBdr>
    </w:div>
    <w:div w:id="886062681">
      <w:bodyDiv w:val="1"/>
      <w:marLeft w:val="0"/>
      <w:marRight w:val="0"/>
      <w:marTop w:val="0"/>
      <w:marBottom w:val="0"/>
      <w:divBdr>
        <w:top w:val="none" w:sz="0" w:space="0" w:color="auto"/>
        <w:left w:val="none" w:sz="0" w:space="0" w:color="auto"/>
        <w:bottom w:val="none" w:sz="0" w:space="0" w:color="auto"/>
        <w:right w:val="none" w:sz="0" w:space="0" w:color="auto"/>
      </w:divBdr>
    </w:div>
    <w:div w:id="887646620">
      <w:bodyDiv w:val="1"/>
      <w:marLeft w:val="0"/>
      <w:marRight w:val="0"/>
      <w:marTop w:val="0"/>
      <w:marBottom w:val="0"/>
      <w:divBdr>
        <w:top w:val="none" w:sz="0" w:space="0" w:color="auto"/>
        <w:left w:val="none" w:sz="0" w:space="0" w:color="auto"/>
        <w:bottom w:val="none" w:sz="0" w:space="0" w:color="auto"/>
        <w:right w:val="none" w:sz="0" w:space="0" w:color="auto"/>
      </w:divBdr>
    </w:div>
    <w:div w:id="889611312">
      <w:bodyDiv w:val="1"/>
      <w:marLeft w:val="0"/>
      <w:marRight w:val="0"/>
      <w:marTop w:val="0"/>
      <w:marBottom w:val="0"/>
      <w:divBdr>
        <w:top w:val="none" w:sz="0" w:space="0" w:color="auto"/>
        <w:left w:val="none" w:sz="0" w:space="0" w:color="auto"/>
        <w:bottom w:val="none" w:sz="0" w:space="0" w:color="auto"/>
        <w:right w:val="none" w:sz="0" w:space="0" w:color="auto"/>
      </w:divBdr>
    </w:div>
    <w:div w:id="892931146">
      <w:bodyDiv w:val="1"/>
      <w:marLeft w:val="0"/>
      <w:marRight w:val="0"/>
      <w:marTop w:val="0"/>
      <w:marBottom w:val="0"/>
      <w:divBdr>
        <w:top w:val="none" w:sz="0" w:space="0" w:color="auto"/>
        <w:left w:val="none" w:sz="0" w:space="0" w:color="auto"/>
        <w:bottom w:val="none" w:sz="0" w:space="0" w:color="auto"/>
        <w:right w:val="none" w:sz="0" w:space="0" w:color="auto"/>
      </w:divBdr>
    </w:div>
    <w:div w:id="912742639">
      <w:bodyDiv w:val="1"/>
      <w:marLeft w:val="0"/>
      <w:marRight w:val="0"/>
      <w:marTop w:val="0"/>
      <w:marBottom w:val="0"/>
      <w:divBdr>
        <w:top w:val="none" w:sz="0" w:space="0" w:color="auto"/>
        <w:left w:val="none" w:sz="0" w:space="0" w:color="auto"/>
        <w:bottom w:val="none" w:sz="0" w:space="0" w:color="auto"/>
        <w:right w:val="none" w:sz="0" w:space="0" w:color="auto"/>
      </w:divBdr>
    </w:div>
    <w:div w:id="917247759">
      <w:bodyDiv w:val="1"/>
      <w:marLeft w:val="0"/>
      <w:marRight w:val="0"/>
      <w:marTop w:val="0"/>
      <w:marBottom w:val="0"/>
      <w:divBdr>
        <w:top w:val="none" w:sz="0" w:space="0" w:color="auto"/>
        <w:left w:val="none" w:sz="0" w:space="0" w:color="auto"/>
        <w:bottom w:val="none" w:sz="0" w:space="0" w:color="auto"/>
        <w:right w:val="none" w:sz="0" w:space="0" w:color="auto"/>
      </w:divBdr>
    </w:div>
    <w:div w:id="924075133">
      <w:bodyDiv w:val="1"/>
      <w:marLeft w:val="0"/>
      <w:marRight w:val="0"/>
      <w:marTop w:val="0"/>
      <w:marBottom w:val="0"/>
      <w:divBdr>
        <w:top w:val="none" w:sz="0" w:space="0" w:color="auto"/>
        <w:left w:val="none" w:sz="0" w:space="0" w:color="auto"/>
        <w:bottom w:val="none" w:sz="0" w:space="0" w:color="auto"/>
        <w:right w:val="none" w:sz="0" w:space="0" w:color="auto"/>
      </w:divBdr>
    </w:div>
    <w:div w:id="940064849">
      <w:bodyDiv w:val="1"/>
      <w:marLeft w:val="0"/>
      <w:marRight w:val="0"/>
      <w:marTop w:val="0"/>
      <w:marBottom w:val="0"/>
      <w:divBdr>
        <w:top w:val="none" w:sz="0" w:space="0" w:color="auto"/>
        <w:left w:val="none" w:sz="0" w:space="0" w:color="auto"/>
        <w:bottom w:val="none" w:sz="0" w:space="0" w:color="auto"/>
        <w:right w:val="none" w:sz="0" w:space="0" w:color="auto"/>
      </w:divBdr>
      <w:divsChild>
        <w:div w:id="1541238556">
          <w:marLeft w:val="0"/>
          <w:marRight w:val="0"/>
          <w:marTop w:val="0"/>
          <w:marBottom w:val="0"/>
          <w:divBdr>
            <w:top w:val="none" w:sz="0" w:space="0" w:color="auto"/>
            <w:left w:val="none" w:sz="0" w:space="0" w:color="auto"/>
            <w:bottom w:val="none" w:sz="0" w:space="0" w:color="auto"/>
            <w:right w:val="none" w:sz="0" w:space="0" w:color="auto"/>
          </w:divBdr>
        </w:div>
      </w:divsChild>
    </w:div>
    <w:div w:id="945582935">
      <w:bodyDiv w:val="1"/>
      <w:marLeft w:val="0"/>
      <w:marRight w:val="0"/>
      <w:marTop w:val="0"/>
      <w:marBottom w:val="0"/>
      <w:divBdr>
        <w:top w:val="none" w:sz="0" w:space="0" w:color="auto"/>
        <w:left w:val="none" w:sz="0" w:space="0" w:color="auto"/>
        <w:bottom w:val="none" w:sz="0" w:space="0" w:color="auto"/>
        <w:right w:val="none" w:sz="0" w:space="0" w:color="auto"/>
      </w:divBdr>
    </w:div>
    <w:div w:id="950673829">
      <w:bodyDiv w:val="1"/>
      <w:marLeft w:val="0"/>
      <w:marRight w:val="0"/>
      <w:marTop w:val="0"/>
      <w:marBottom w:val="0"/>
      <w:divBdr>
        <w:top w:val="none" w:sz="0" w:space="0" w:color="auto"/>
        <w:left w:val="none" w:sz="0" w:space="0" w:color="auto"/>
        <w:bottom w:val="none" w:sz="0" w:space="0" w:color="auto"/>
        <w:right w:val="none" w:sz="0" w:space="0" w:color="auto"/>
      </w:divBdr>
    </w:div>
    <w:div w:id="953706895">
      <w:bodyDiv w:val="1"/>
      <w:marLeft w:val="0"/>
      <w:marRight w:val="0"/>
      <w:marTop w:val="0"/>
      <w:marBottom w:val="0"/>
      <w:divBdr>
        <w:top w:val="none" w:sz="0" w:space="0" w:color="auto"/>
        <w:left w:val="none" w:sz="0" w:space="0" w:color="auto"/>
        <w:bottom w:val="none" w:sz="0" w:space="0" w:color="auto"/>
        <w:right w:val="none" w:sz="0" w:space="0" w:color="auto"/>
      </w:divBdr>
      <w:divsChild>
        <w:div w:id="1992445345">
          <w:marLeft w:val="0"/>
          <w:marRight w:val="0"/>
          <w:marTop w:val="0"/>
          <w:marBottom w:val="0"/>
          <w:divBdr>
            <w:top w:val="none" w:sz="0" w:space="0" w:color="auto"/>
            <w:left w:val="none" w:sz="0" w:space="0" w:color="auto"/>
            <w:bottom w:val="none" w:sz="0" w:space="0" w:color="auto"/>
            <w:right w:val="none" w:sz="0" w:space="0" w:color="auto"/>
          </w:divBdr>
        </w:div>
      </w:divsChild>
    </w:div>
    <w:div w:id="955408046">
      <w:bodyDiv w:val="1"/>
      <w:marLeft w:val="0"/>
      <w:marRight w:val="0"/>
      <w:marTop w:val="0"/>
      <w:marBottom w:val="0"/>
      <w:divBdr>
        <w:top w:val="none" w:sz="0" w:space="0" w:color="auto"/>
        <w:left w:val="none" w:sz="0" w:space="0" w:color="auto"/>
        <w:bottom w:val="none" w:sz="0" w:space="0" w:color="auto"/>
        <w:right w:val="none" w:sz="0" w:space="0" w:color="auto"/>
      </w:divBdr>
    </w:div>
    <w:div w:id="958101381">
      <w:bodyDiv w:val="1"/>
      <w:marLeft w:val="0"/>
      <w:marRight w:val="0"/>
      <w:marTop w:val="0"/>
      <w:marBottom w:val="0"/>
      <w:divBdr>
        <w:top w:val="none" w:sz="0" w:space="0" w:color="auto"/>
        <w:left w:val="none" w:sz="0" w:space="0" w:color="auto"/>
        <w:bottom w:val="none" w:sz="0" w:space="0" w:color="auto"/>
        <w:right w:val="none" w:sz="0" w:space="0" w:color="auto"/>
      </w:divBdr>
    </w:div>
    <w:div w:id="983434835">
      <w:bodyDiv w:val="1"/>
      <w:marLeft w:val="0"/>
      <w:marRight w:val="0"/>
      <w:marTop w:val="0"/>
      <w:marBottom w:val="0"/>
      <w:divBdr>
        <w:top w:val="none" w:sz="0" w:space="0" w:color="auto"/>
        <w:left w:val="none" w:sz="0" w:space="0" w:color="auto"/>
        <w:bottom w:val="none" w:sz="0" w:space="0" w:color="auto"/>
        <w:right w:val="none" w:sz="0" w:space="0" w:color="auto"/>
      </w:divBdr>
    </w:div>
    <w:div w:id="990601473">
      <w:bodyDiv w:val="1"/>
      <w:marLeft w:val="0"/>
      <w:marRight w:val="0"/>
      <w:marTop w:val="0"/>
      <w:marBottom w:val="0"/>
      <w:divBdr>
        <w:top w:val="none" w:sz="0" w:space="0" w:color="auto"/>
        <w:left w:val="none" w:sz="0" w:space="0" w:color="auto"/>
        <w:bottom w:val="none" w:sz="0" w:space="0" w:color="auto"/>
        <w:right w:val="none" w:sz="0" w:space="0" w:color="auto"/>
      </w:divBdr>
    </w:div>
    <w:div w:id="1003431378">
      <w:bodyDiv w:val="1"/>
      <w:marLeft w:val="0"/>
      <w:marRight w:val="0"/>
      <w:marTop w:val="0"/>
      <w:marBottom w:val="0"/>
      <w:divBdr>
        <w:top w:val="none" w:sz="0" w:space="0" w:color="auto"/>
        <w:left w:val="none" w:sz="0" w:space="0" w:color="auto"/>
        <w:bottom w:val="none" w:sz="0" w:space="0" w:color="auto"/>
        <w:right w:val="none" w:sz="0" w:space="0" w:color="auto"/>
      </w:divBdr>
    </w:div>
    <w:div w:id="1014188925">
      <w:bodyDiv w:val="1"/>
      <w:marLeft w:val="0"/>
      <w:marRight w:val="0"/>
      <w:marTop w:val="0"/>
      <w:marBottom w:val="0"/>
      <w:divBdr>
        <w:top w:val="none" w:sz="0" w:space="0" w:color="auto"/>
        <w:left w:val="none" w:sz="0" w:space="0" w:color="auto"/>
        <w:bottom w:val="none" w:sz="0" w:space="0" w:color="auto"/>
        <w:right w:val="none" w:sz="0" w:space="0" w:color="auto"/>
      </w:divBdr>
    </w:div>
    <w:div w:id="1022170903">
      <w:bodyDiv w:val="1"/>
      <w:marLeft w:val="0"/>
      <w:marRight w:val="0"/>
      <w:marTop w:val="0"/>
      <w:marBottom w:val="0"/>
      <w:divBdr>
        <w:top w:val="none" w:sz="0" w:space="0" w:color="auto"/>
        <w:left w:val="none" w:sz="0" w:space="0" w:color="auto"/>
        <w:bottom w:val="none" w:sz="0" w:space="0" w:color="auto"/>
        <w:right w:val="none" w:sz="0" w:space="0" w:color="auto"/>
      </w:divBdr>
    </w:div>
    <w:div w:id="1032850323">
      <w:bodyDiv w:val="1"/>
      <w:marLeft w:val="0"/>
      <w:marRight w:val="0"/>
      <w:marTop w:val="0"/>
      <w:marBottom w:val="0"/>
      <w:divBdr>
        <w:top w:val="none" w:sz="0" w:space="0" w:color="auto"/>
        <w:left w:val="none" w:sz="0" w:space="0" w:color="auto"/>
        <w:bottom w:val="none" w:sz="0" w:space="0" w:color="auto"/>
        <w:right w:val="none" w:sz="0" w:space="0" w:color="auto"/>
      </w:divBdr>
    </w:div>
    <w:div w:id="1041906350">
      <w:bodyDiv w:val="1"/>
      <w:marLeft w:val="0"/>
      <w:marRight w:val="0"/>
      <w:marTop w:val="0"/>
      <w:marBottom w:val="0"/>
      <w:divBdr>
        <w:top w:val="none" w:sz="0" w:space="0" w:color="auto"/>
        <w:left w:val="none" w:sz="0" w:space="0" w:color="auto"/>
        <w:bottom w:val="none" w:sz="0" w:space="0" w:color="auto"/>
        <w:right w:val="none" w:sz="0" w:space="0" w:color="auto"/>
      </w:divBdr>
    </w:div>
    <w:div w:id="1043754447">
      <w:bodyDiv w:val="1"/>
      <w:marLeft w:val="0"/>
      <w:marRight w:val="0"/>
      <w:marTop w:val="0"/>
      <w:marBottom w:val="0"/>
      <w:divBdr>
        <w:top w:val="none" w:sz="0" w:space="0" w:color="auto"/>
        <w:left w:val="none" w:sz="0" w:space="0" w:color="auto"/>
        <w:bottom w:val="none" w:sz="0" w:space="0" w:color="auto"/>
        <w:right w:val="none" w:sz="0" w:space="0" w:color="auto"/>
      </w:divBdr>
    </w:div>
    <w:div w:id="1052538601">
      <w:bodyDiv w:val="1"/>
      <w:marLeft w:val="0"/>
      <w:marRight w:val="0"/>
      <w:marTop w:val="0"/>
      <w:marBottom w:val="0"/>
      <w:divBdr>
        <w:top w:val="none" w:sz="0" w:space="0" w:color="auto"/>
        <w:left w:val="none" w:sz="0" w:space="0" w:color="auto"/>
        <w:bottom w:val="none" w:sz="0" w:space="0" w:color="auto"/>
        <w:right w:val="none" w:sz="0" w:space="0" w:color="auto"/>
      </w:divBdr>
    </w:div>
    <w:div w:id="1066414407">
      <w:bodyDiv w:val="1"/>
      <w:marLeft w:val="0"/>
      <w:marRight w:val="0"/>
      <w:marTop w:val="0"/>
      <w:marBottom w:val="0"/>
      <w:divBdr>
        <w:top w:val="none" w:sz="0" w:space="0" w:color="auto"/>
        <w:left w:val="none" w:sz="0" w:space="0" w:color="auto"/>
        <w:bottom w:val="none" w:sz="0" w:space="0" w:color="auto"/>
        <w:right w:val="none" w:sz="0" w:space="0" w:color="auto"/>
      </w:divBdr>
    </w:div>
    <w:div w:id="1068071263">
      <w:bodyDiv w:val="1"/>
      <w:marLeft w:val="0"/>
      <w:marRight w:val="0"/>
      <w:marTop w:val="0"/>
      <w:marBottom w:val="0"/>
      <w:divBdr>
        <w:top w:val="none" w:sz="0" w:space="0" w:color="auto"/>
        <w:left w:val="none" w:sz="0" w:space="0" w:color="auto"/>
        <w:bottom w:val="none" w:sz="0" w:space="0" w:color="auto"/>
        <w:right w:val="none" w:sz="0" w:space="0" w:color="auto"/>
      </w:divBdr>
    </w:div>
    <w:div w:id="1072042243">
      <w:bodyDiv w:val="1"/>
      <w:marLeft w:val="0"/>
      <w:marRight w:val="0"/>
      <w:marTop w:val="0"/>
      <w:marBottom w:val="0"/>
      <w:divBdr>
        <w:top w:val="none" w:sz="0" w:space="0" w:color="auto"/>
        <w:left w:val="none" w:sz="0" w:space="0" w:color="auto"/>
        <w:bottom w:val="none" w:sz="0" w:space="0" w:color="auto"/>
        <w:right w:val="none" w:sz="0" w:space="0" w:color="auto"/>
      </w:divBdr>
      <w:divsChild>
        <w:div w:id="1522352474">
          <w:marLeft w:val="0"/>
          <w:marRight w:val="0"/>
          <w:marTop w:val="0"/>
          <w:marBottom w:val="0"/>
          <w:divBdr>
            <w:top w:val="none" w:sz="0" w:space="0" w:color="auto"/>
            <w:left w:val="none" w:sz="0" w:space="0" w:color="auto"/>
            <w:bottom w:val="none" w:sz="0" w:space="0" w:color="auto"/>
            <w:right w:val="none" w:sz="0" w:space="0" w:color="auto"/>
          </w:divBdr>
        </w:div>
      </w:divsChild>
    </w:div>
    <w:div w:id="1096630077">
      <w:bodyDiv w:val="1"/>
      <w:marLeft w:val="0"/>
      <w:marRight w:val="0"/>
      <w:marTop w:val="0"/>
      <w:marBottom w:val="0"/>
      <w:divBdr>
        <w:top w:val="none" w:sz="0" w:space="0" w:color="auto"/>
        <w:left w:val="none" w:sz="0" w:space="0" w:color="auto"/>
        <w:bottom w:val="none" w:sz="0" w:space="0" w:color="auto"/>
        <w:right w:val="none" w:sz="0" w:space="0" w:color="auto"/>
      </w:divBdr>
    </w:div>
    <w:div w:id="1106658262">
      <w:bodyDiv w:val="1"/>
      <w:marLeft w:val="0"/>
      <w:marRight w:val="0"/>
      <w:marTop w:val="0"/>
      <w:marBottom w:val="0"/>
      <w:divBdr>
        <w:top w:val="none" w:sz="0" w:space="0" w:color="auto"/>
        <w:left w:val="none" w:sz="0" w:space="0" w:color="auto"/>
        <w:bottom w:val="none" w:sz="0" w:space="0" w:color="auto"/>
        <w:right w:val="none" w:sz="0" w:space="0" w:color="auto"/>
      </w:divBdr>
    </w:div>
    <w:div w:id="1135558896">
      <w:bodyDiv w:val="1"/>
      <w:marLeft w:val="0"/>
      <w:marRight w:val="0"/>
      <w:marTop w:val="0"/>
      <w:marBottom w:val="0"/>
      <w:divBdr>
        <w:top w:val="none" w:sz="0" w:space="0" w:color="auto"/>
        <w:left w:val="none" w:sz="0" w:space="0" w:color="auto"/>
        <w:bottom w:val="none" w:sz="0" w:space="0" w:color="auto"/>
        <w:right w:val="none" w:sz="0" w:space="0" w:color="auto"/>
      </w:divBdr>
    </w:div>
    <w:div w:id="1164397874">
      <w:bodyDiv w:val="1"/>
      <w:marLeft w:val="0"/>
      <w:marRight w:val="0"/>
      <w:marTop w:val="0"/>
      <w:marBottom w:val="0"/>
      <w:divBdr>
        <w:top w:val="none" w:sz="0" w:space="0" w:color="auto"/>
        <w:left w:val="none" w:sz="0" w:space="0" w:color="auto"/>
        <w:bottom w:val="none" w:sz="0" w:space="0" w:color="auto"/>
        <w:right w:val="none" w:sz="0" w:space="0" w:color="auto"/>
      </w:divBdr>
    </w:div>
    <w:div w:id="1191143930">
      <w:bodyDiv w:val="1"/>
      <w:marLeft w:val="0"/>
      <w:marRight w:val="0"/>
      <w:marTop w:val="0"/>
      <w:marBottom w:val="0"/>
      <w:divBdr>
        <w:top w:val="none" w:sz="0" w:space="0" w:color="auto"/>
        <w:left w:val="none" w:sz="0" w:space="0" w:color="auto"/>
        <w:bottom w:val="none" w:sz="0" w:space="0" w:color="auto"/>
        <w:right w:val="none" w:sz="0" w:space="0" w:color="auto"/>
      </w:divBdr>
    </w:div>
    <w:div w:id="1192763976">
      <w:bodyDiv w:val="1"/>
      <w:marLeft w:val="0"/>
      <w:marRight w:val="0"/>
      <w:marTop w:val="0"/>
      <w:marBottom w:val="0"/>
      <w:divBdr>
        <w:top w:val="none" w:sz="0" w:space="0" w:color="auto"/>
        <w:left w:val="none" w:sz="0" w:space="0" w:color="auto"/>
        <w:bottom w:val="none" w:sz="0" w:space="0" w:color="auto"/>
        <w:right w:val="none" w:sz="0" w:space="0" w:color="auto"/>
      </w:divBdr>
    </w:div>
    <w:div w:id="1195115423">
      <w:bodyDiv w:val="1"/>
      <w:marLeft w:val="0"/>
      <w:marRight w:val="0"/>
      <w:marTop w:val="0"/>
      <w:marBottom w:val="0"/>
      <w:divBdr>
        <w:top w:val="none" w:sz="0" w:space="0" w:color="auto"/>
        <w:left w:val="none" w:sz="0" w:space="0" w:color="auto"/>
        <w:bottom w:val="none" w:sz="0" w:space="0" w:color="auto"/>
        <w:right w:val="none" w:sz="0" w:space="0" w:color="auto"/>
      </w:divBdr>
    </w:div>
    <w:div w:id="1197817260">
      <w:bodyDiv w:val="1"/>
      <w:marLeft w:val="0"/>
      <w:marRight w:val="0"/>
      <w:marTop w:val="0"/>
      <w:marBottom w:val="0"/>
      <w:divBdr>
        <w:top w:val="none" w:sz="0" w:space="0" w:color="auto"/>
        <w:left w:val="none" w:sz="0" w:space="0" w:color="auto"/>
        <w:bottom w:val="none" w:sz="0" w:space="0" w:color="auto"/>
        <w:right w:val="none" w:sz="0" w:space="0" w:color="auto"/>
      </w:divBdr>
    </w:div>
    <w:div w:id="1207371944">
      <w:bodyDiv w:val="1"/>
      <w:marLeft w:val="0"/>
      <w:marRight w:val="0"/>
      <w:marTop w:val="0"/>
      <w:marBottom w:val="0"/>
      <w:divBdr>
        <w:top w:val="none" w:sz="0" w:space="0" w:color="auto"/>
        <w:left w:val="none" w:sz="0" w:space="0" w:color="auto"/>
        <w:bottom w:val="none" w:sz="0" w:space="0" w:color="auto"/>
        <w:right w:val="none" w:sz="0" w:space="0" w:color="auto"/>
      </w:divBdr>
    </w:div>
    <w:div w:id="1212158842">
      <w:bodyDiv w:val="1"/>
      <w:marLeft w:val="0"/>
      <w:marRight w:val="0"/>
      <w:marTop w:val="0"/>
      <w:marBottom w:val="0"/>
      <w:divBdr>
        <w:top w:val="none" w:sz="0" w:space="0" w:color="auto"/>
        <w:left w:val="none" w:sz="0" w:space="0" w:color="auto"/>
        <w:bottom w:val="none" w:sz="0" w:space="0" w:color="auto"/>
        <w:right w:val="none" w:sz="0" w:space="0" w:color="auto"/>
      </w:divBdr>
    </w:div>
    <w:div w:id="1214266773">
      <w:bodyDiv w:val="1"/>
      <w:marLeft w:val="0"/>
      <w:marRight w:val="0"/>
      <w:marTop w:val="0"/>
      <w:marBottom w:val="0"/>
      <w:divBdr>
        <w:top w:val="none" w:sz="0" w:space="0" w:color="auto"/>
        <w:left w:val="none" w:sz="0" w:space="0" w:color="auto"/>
        <w:bottom w:val="none" w:sz="0" w:space="0" w:color="auto"/>
        <w:right w:val="none" w:sz="0" w:space="0" w:color="auto"/>
      </w:divBdr>
    </w:div>
    <w:div w:id="1221282199">
      <w:bodyDiv w:val="1"/>
      <w:marLeft w:val="0"/>
      <w:marRight w:val="0"/>
      <w:marTop w:val="0"/>
      <w:marBottom w:val="0"/>
      <w:divBdr>
        <w:top w:val="none" w:sz="0" w:space="0" w:color="auto"/>
        <w:left w:val="none" w:sz="0" w:space="0" w:color="auto"/>
        <w:bottom w:val="none" w:sz="0" w:space="0" w:color="auto"/>
        <w:right w:val="none" w:sz="0" w:space="0" w:color="auto"/>
      </w:divBdr>
    </w:div>
    <w:div w:id="1227910823">
      <w:bodyDiv w:val="1"/>
      <w:marLeft w:val="0"/>
      <w:marRight w:val="0"/>
      <w:marTop w:val="0"/>
      <w:marBottom w:val="0"/>
      <w:divBdr>
        <w:top w:val="none" w:sz="0" w:space="0" w:color="auto"/>
        <w:left w:val="none" w:sz="0" w:space="0" w:color="auto"/>
        <w:bottom w:val="none" w:sz="0" w:space="0" w:color="auto"/>
        <w:right w:val="none" w:sz="0" w:space="0" w:color="auto"/>
      </w:divBdr>
    </w:div>
    <w:div w:id="1230308095">
      <w:bodyDiv w:val="1"/>
      <w:marLeft w:val="0"/>
      <w:marRight w:val="0"/>
      <w:marTop w:val="0"/>
      <w:marBottom w:val="0"/>
      <w:divBdr>
        <w:top w:val="none" w:sz="0" w:space="0" w:color="auto"/>
        <w:left w:val="none" w:sz="0" w:space="0" w:color="auto"/>
        <w:bottom w:val="none" w:sz="0" w:space="0" w:color="auto"/>
        <w:right w:val="none" w:sz="0" w:space="0" w:color="auto"/>
      </w:divBdr>
    </w:div>
    <w:div w:id="1232544803">
      <w:bodyDiv w:val="1"/>
      <w:marLeft w:val="0"/>
      <w:marRight w:val="0"/>
      <w:marTop w:val="0"/>
      <w:marBottom w:val="0"/>
      <w:divBdr>
        <w:top w:val="none" w:sz="0" w:space="0" w:color="auto"/>
        <w:left w:val="none" w:sz="0" w:space="0" w:color="auto"/>
        <w:bottom w:val="none" w:sz="0" w:space="0" w:color="auto"/>
        <w:right w:val="none" w:sz="0" w:space="0" w:color="auto"/>
      </w:divBdr>
    </w:div>
    <w:div w:id="1252591258">
      <w:bodyDiv w:val="1"/>
      <w:marLeft w:val="0"/>
      <w:marRight w:val="0"/>
      <w:marTop w:val="0"/>
      <w:marBottom w:val="0"/>
      <w:divBdr>
        <w:top w:val="none" w:sz="0" w:space="0" w:color="auto"/>
        <w:left w:val="none" w:sz="0" w:space="0" w:color="auto"/>
        <w:bottom w:val="none" w:sz="0" w:space="0" w:color="auto"/>
        <w:right w:val="none" w:sz="0" w:space="0" w:color="auto"/>
      </w:divBdr>
    </w:div>
    <w:div w:id="1257247850">
      <w:bodyDiv w:val="1"/>
      <w:marLeft w:val="0"/>
      <w:marRight w:val="0"/>
      <w:marTop w:val="0"/>
      <w:marBottom w:val="0"/>
      <w:divBdr>
        <w:top w:val="none" w:sz="0" w:space="0" w:color="auto"/>
        <w:left w:val="none" w:sz="0" w:space="0" w:color="auto"/>
        <w:bottom w:val="none" w:sz="0" w:space="0" w:color="auto"/>
        <w:right w:val="none" w:sz="0" w:space="0" w:color="auto"/>
      </w:divBdr>
    </w:div>
    <w:div w:id="1262489176">
      <w:bodyDiv w:val="1"/>
      <w:marLeft w:val="0"/>
      <w:marRight w:val="0"/>
      <w:marTop w:val="0"/>
      <w:marBottom w:val="0"/>
      <w:divBdr>
        <w:top w:val="none" w:sz="0" w:space="0" w:color="auto"/>
        <w:left w:val="none" w:sz="0" w:space="0" w:color="auto"/>
        <w:bottom w:val="none" w:sz="0" w:space="0" w:color="auto"/>
        <w:right w:val="none" w:sz="0" w:space="0" w:color="auto"/>
      </w:divBdr>
    </w:div>
    <w:div w:id="1270309639">
      <w:bodyDiv w:val="1"/>
      <w:marLeft w:val="0"/>
      <w:marRight w:val="0"/>
      <w:marTop w:val="0"/>
      <w:marBottom w:val="0"/>
      <w:divBdr>
        <w:top w:val="none" w:sz="0" w:space="0" w:color="auto"/>
        <w:left w:val="none" w:sz="0" w:space="0" w:color="auto"/>
        <w:bottom w:val="none" w:sz="0" w:space="0" w:color="auto"/>
        <w:right w:val="none" w:sz="0" w:space="0" w:color="auto"/>
      </w:divBdr>
    </w:div>
    <w:div w:id="1272590090">
      <w:bodyDiv w:val="1"/>
      <w:marLeft w:val="0"/>
      <w:marRight w:val="0"/>
      <w:marTop w:val="0"/>
      <w:marBottom w:val="0"/>
      <w:divBdr>
        <w:top w:val="none" w:sz="0" w:space="0" w:color="auto"/>
        <w:left w:val="none" w:sz="0" w:space="0" w:color="auto"/>
        <w:bottom w:val="none" w:sz="0" w:space="0" w:color="auto"/>
        <w:right w:val="none" w:sz="0" w:space="0" w:color="auto"/>
      </w:divBdr>
    </w:div>
    <w:div w:id="1279987869">
      <w:bodyDiv w:val="1"/>
      <w:marLeft w:val="0"/>
      <w:marRight w:val="0"/>
      <w:marTop w:val="0"/>
      <w:marBottom w:val="0"/>
      <w:divBdr>
        <w:top w:val="none" w:sz="0" w:space="0" w:color="auto"/>
        <w:left w:val="none" w:sz="0" w:space="0" w:color="auto"/>
        <w:bottom w:val="none" w:sz="0" w:space="0" w:color="auto"/>
        <w:right w:val="none" w:sz="0" w:space="0" w:color="auto"/>
      </w:divBdr>
    </w:div>
    <w:div w:id="1281717224">
      <w:bodyDiv w:val="1"/>
      <w:marLeft w:val="0"/>
      <w:marRight w:val="0"/>
      <w:marTop w:val="0"/>
      <w:marBottom w:val="0"/>
      <w:divBdr>
        <w:top w:val="none" w:sz="0" w:space="0" w:color="auto"/>
        <w:left w:val="none" w:sz="0" w:space="0" w:color="auto"/>
        <w:bottom w:val="none" w:sz="0" w:space="0" w:color="auto"/>
        <w:right w:val="none" w:sz="0" w:space="0" w:color="auto"/>
      </w:divBdr>
    </w:div>
    <w:div w:id="1291862909">
      <w:bodyDiv w:val="1"/>
      <w:marLeft w:val="0"/>
      <w:marRight w:val="0"/>
      <w:marTop w:val="0"/>
      <w:marBottom w:val="0"/>
      <w:divBdr>
        <w:top w:val="none" w:sz="0" w:space="0" w:color="auto"/>
        <w:left w:val="none" w:sz="0" w:space="0" w:color="auto"/>
        <w:bottom w:val="none" w:sz="0" w:space="0" w:color="auto"/>
        <w:right w:val="none" w:sz="0" w:space="0" w:color="auto"/>
      </w:divBdr>
    </w:div>
    <w:div w:id="1295406465">
      <w:bodyDiv w:val="1"/>
      <w:marLeft w:val="0"/>
      <w:marRight w:val="0"/>
      <w:marTop w:val="0"/>
      <w:marBottom w:val="0"/>
      <w:divBdr>
        <w:top w:val="none" w:sz="0" w:space="0" w:color="auto"/>
        <w:left w:val="none" w:sz="0" w:space="0" w:color="auto"/>
        <w:bottom w:val="none" w:sz="0" w:space="0" w:color="auto"/>
        <w:right w:val="none" w:sz="0" w:space="0" w:color="auto"/>
      </w:divBdr>
    </w:div>
    <w:div w:id="1302149495">
      <w:bodyDiv w:val="1"/>
      <w:marLeft w:val="0"/>
      <w:marRight w:val="0"/>
      <w:marTop w:val="0"/>
      <w:marBottom w:val="0"/>
      <w:divBdr>
        <w:top w:val="none" w:sz="0" w:space="0" w:color="auto"/>
        <w:left w:val="none" w:sz="0" w:space="0" w:color="auto"/>
        <w:bottom w:val="none" w:sz="0" w:space="0" w:color="auto"/>
        <w:right w:val="none" w:sz="0" w:space="0" w:color="auto"/>
      </w:divBdr>
    </w:div>
    <w:div w:id="1307735715">
      <w:bodyDiv w:val="1"/>
      <w:marLeft w:val="0"/>
      <w:marRight w:val="0"/>
      <w:marTop w:val="0"/>
      <w:marBottom w:val="0"/>
      <w:divBdr>
        <w:top w:val="none" w:sz="0" w:space="0" w:color="auto"/>
        <w:left w:val="none" w:sz="0" w:space="0" w:color="auto"/>
        <w:bottom w:val="none" w:sz="0" w:space="0" w:color="auto"/>
        <w:right w:val="none" w:sz="0" w:space="0" w:color="auto"/>
      </w:divBdr>
    </w:div>
    <w:div w:id="1312368928">
      <w:bodyDiv w:val="1"/>
      <w:marLeft w:val="0"/>
      <w:marRight w:val="0"/>
      <w:marTop w:val="0"/>
      <w:marBottom w:val="0"/>
      <w:divBdr>
        <w:top w:val="none" w:sz="0" w:space="0" w:color="auto"/>
        <w:left w:val="none" w:sz="0" w:space="0" w:color="auto"/>
        <w:bottom w:val="none" w:sz="0" w:space="0" w:color="auto"/>
        <w:right w:val="none" w:sz="0" w:space="0" w:color="auto"/>
      </w:divBdr>
    </w:div>
    <w:div w:id="1326085845">
      <w:bodyDiv w:val="1"/>
      <w:marLeft w:val="0"/>
      <w:marRight w:val="0"/>
      <w:marTop w:val="0"/>
      <w:marBottom w:val="0"/>
      <w:divBdr>
        <w:top w:val="none" w:sz="0" w:space="0" w:color="auto"/>
        <w:left w:val="none" w:sz="0" w:space="0" w:color="auto"/>
        <w:bottom w:val="none" w:sz="0" w:space="0" w:color="auto"/>
        <w:right w:val="none" w:sz="0" w:space="0" w:color="auto"/>
      </w:divBdr>
    </w:div>
    <w:div w:id="1339381865">
      <w:bodyDiv w:val="1"/>
      <w:marLeft w:val="0"/>
      <w:marRight w:val="0"/>
      <w:marTop w:val="0"/>
      <w:marBottom w:val="0"/>
      <w:divBdr>
        <w:top w:val="none" w:sz="0" w:space="0" w:color="auto"/>
        <w:left w:val="none" w:sz="0" w:space="0" w:color="auto"/>
        <w:bottom w:val="none" w:sz="0" w:space="0" w:color="auto"/>
        <w:right w:val="none" w:sz="0" w:space="0" w:color="auto"/>
      </w:divBdr>
    </w:div>
    <w:div w:id="1345354906">
      <w:bodyDiv w:val="1"/>
      <w:marLeft w:val="0"/>
      <w:marRight w:val="0"/>
      <w:marTop w:val="0"/>
      <w:marBottom w:val="0"/>
      <w:divBdr>
        <w:top w:val="none" w:sz="0" w:space="0" w:color="auto"/>
        <w:left w:val="none" w:sz="0" w:space="0" w:color="auto"/>
        <w:bottom w:val="none" w:sz="0" w:space="0" w:color="auto"/>
        <w:right w:val="none" w:sz="0" w:space="0" w:color="auto"/>
      </w:divBdr>
    </w:div>
    <w:div w:id="1372801732">
      <w:bodyDiv w:val="1"/>
      <w:marLeft w:val="0"/>
      <w:marRight w:val="0"/>
      <w:marTop w:val="0"/>
      <w:marBottom w:val="0"/>
      <w:divBdr>
        <w:top w:val="none" w:sz="0" w:space="0" w:color="auto"/>
        <w:left w:val="none" w:sz="0" w:space="0" w:color="auto"/>
        <w:bottom w:val="none" w:sz="0" w:space="0" w:color="auto"/>
        <w:right w:val="none" w:sz="0" w:space="0" w:color="auto"/>
      </w:divBdr>
    </w:div>
    <w:div w:id="1381586557">
      <w:bodyDiv w:val="1"/>
      <w:marLeft w:val="0"/>
      <w:marRight w:val="0"/>
      <w:marTop w:val="0"/>
      <w:marBottom w:val="0"/>
      <w:divBdr>
        <w:top w:val="none" w:sz="0" w:space="0" w:color="auto"/>
        <w:left w:val="none" w:sz="0" w:space="0" w:color="auto"/>
        <w:bottom w:val="none" w:sz="0" w:space="0" w:color="auto"/>
        <w:right w:val="none" w:sz="0" w:space="0" w:color="auto"/>
      </w:divBdr>
    </w:div>
    <w:div w:id="1382095069">
      <w:bodyDiv w:val="1"/>
      <w:marLeft w:val="0"/>
      <w:marRight w:val="0"/>
      <w:marTop w:val="0"/>
      <w:marBottom w:val="0"/>
      <w:divBdr>
        <w:top w:val="none" w:sz="0" w:space="0" w:color="auto"/>
        <w:left w:val="none" w:sz="0" w:space="0" w:color="auto"/>
        <w:bottom w:val="none" w:sz="0" w:space="0" w:color="auto"/>
        <w:right w:val="none" w:sz="0" w:space="0" w:color="auto"/>
      </w:divBdr>
    </w:div>
    <w:div w:id="1411852191">
      <w:bodyDiv w:val="1"/>
      <w:marLeft w:val="0"/>
      <w:marRight w:val="0"/>
      <w:marTop w:val="0"/>
      <w:marBottom w:val="0"/>
      <w:divBdr>
        <w:top w:val="none" w:sz="0" w:space="0" w:color="auto"/>
        <w:left w:val="none" w:sz="0" w:space="0" w:color="auto"/>
        <w:bottom w:val="none" w:sz="0" w:space="0" w:color="auto"/>
        <w:right w:val="none" w:sz="0" w:space="0" w:color="auto"/>
      </w:divBdr>
      <w:divsChild>
        <w:div w:id="1443921140">
          <w:marLeft w:val="0"/>
          <w:marRight w:val="0"/>
          <w:marTop w:val="0"/>
          <w:marBottom w:val="0"/>
          <w:divBdr>
            <w:top w:val="none" w:sz="0" w:space="0" w:color="auto"/>
            <w:left w:val="none" w:sz="0" w:space="0" w:color="auto"/>
            <w:bottom w:val="none" w:sz="0" w:space="0" w:color="auto"/>
            <w:right w:val="none" w:sz="0" w:space="0" w:color="auto"/>
          </w:divBdr>
        </w:div>
      </w:divsChild>
    </w:div>
    <w:div w:id="1414007788">
      <w:bodyDiv w:val="1"/>
      <w:marLeft w:val="0"/>
      <w:marRight w:val="0"/>
      <w:marTop w:val="0"/>
      <w:marBottom w:val="0"/>
      <w:divBdr>
        <w:top w:val="none" w:sz="0" w:space="0" w:color="auto"/>
        <w:left w:val="none" w:sz="0" w:space="0" w:color="auto"/>
        <w:bottom w:val="none" w:sz="0" w:space="0" w:color="auto"/>
        <w:right w:val="none" w:sz="0" w:space="0" w:color="auto"/>
      </w:divBdr>
    </w:div>
    <w:div w:id="1426925401">
      <w:bodyDiv w:val="1"/>
      <w:marLeft w:val="0"/>
      <w:marRight w:val="0"/>
      <w:marTop w:val="0"/>
      <w:marBottom w:val="0"/>
      <w:divBdr>
        <w:top w:val="none" w:sz="0" w:space="0" w:color="auto"/>
        <w:left w:val="none" w:sz="0" w:space="0" w:color="auto"/>
        <w:bottom w:val="none" w:sz="0" w:space="0" w:color="auto"/>
        <w:right w:val="none" w:sz="0" w:space="0" w:color="auto"/>
      </w:divBdr>
    </w:div>
    <w:div w:id="1431049085">
      <w:bodyDiv w:val="1"/>
      <w:marLeft w:val="0"/>
      <w:marRight w:val="0"/>
      <w:marTop w:val="0"/>
      <w:marBottom w:val="0"/>
      <w:divBdr>
        <w:top w:val="none" w:sz="0" w:space="0" w:color="auto"/>
        <w:left w:val="none" w:sz="0" w:space="0" w:color="auto"/>
        <w:bottom w:val="none" w:sz="0" w:space="0" w:color="auto"/>
        <w:right w:val="none" w:sz="0" w:space="0" w:color="auto"/>
      </w:divBdr>
    </w:div>
    <w:div w:id="1432509508">
      <w:bodyDiv w:val="1"/>
      <w:marLeft w:val="0"/>
      <w:marRight w:val="0"/>
      <w:marTop w:val="0"/>
      <w:marBottom w:val="0"/>
      <w:divBdr>
        <w:top w:val="none" w:sz="0" w:space="0" w:color="auto"/>
        <w:left w:val="none" w:sz="0" w:space="0" w:color="auto"/>
        <w:bottom w:val="none" w:sz="0" w:space="0" w:color="auto"/>
        <w:right w:val="none" w:sz="0" w:space="0" w:color="auto"/>
      </w:divBdr>
    </w:div>
    <w:div w:id="1466584907">
      <w:bodyDiv w:val="1"/>
      <w:marLeft w:val="0"/>
      <w:marRight w:val="0"/>
      <w:marTop w:val="0"/>
      <w:marBottom w:val="0"/>
      <w:divBdr>
        <w:top w:val="none" w:sz="0" w:space="0" w:color="auto"/>
        <w:left w:val="none" w:sz="0" w:space="0" w:color="auto"/>
        <w:bottom w:val="none" w:sz="0" w:space="0" w:color="auto"/>
        <w:right w:val="none" w:sz="0" w:space="0" w:color="auto"/>
      </w:divBdr>
    </w:div>
    <w:div w:id="1483813072">
      <w:bodyDiv w:val="1"/>
      <w:marLeft w:val="0"/>
      <w:marRight w:val="0"/>
      <w:marTop w:val="0"/>
      <w:marBottom w:val="0"/>
      <w:divBdr>
        <w:top w:val="none" w:sz="0" w:space="0" w:color="auto"/>
        <w:left w:val="none" w:sz="0" w:space="0" w:color="auto"/>
        <w:bottom w:val="none" w:sz="0" w:space="0" w:color="auto"/>
        <w:right w:val="none" w:sz="0" w:space="0" w:color="auto"/>
      </w:divBdr>
    </w:div>
    <w:div w:id="1500074400">
      <w:bodyDiv w:val="1"/>
      <w:marLeft w:val="0"/>
      <w:marRight w:val="0"/>
      <w:marTop w:val="0"/>
      <w:marBottom w:val="0"/>
      <w:divBdr>
        <w:top w:val="none" w:sz="0" w:space="0" w:color="auto"/>
        <w:left w:val="none" w:sz="0" w:space="0" w:color="auto"/>
        <w:bottom w:val="none" w:sz="0" w:space="0" w:color="auto"/>
        <w:right w:val="none" w:sz="0" w:space="0" w:color="auto"/>
      </w:divBdr>
    </w:div>
    <w:div w:id="1505172027">
      <w:bodyDiv w:val="1"/>
      <w:marLeft w:val="0"/>
      <w:marRight w:val="0"/>
      <w:marTop w:val="0"/>
      <w:marBottom w:val="0"/>
      <w:divBdr>
        <w:top w:val="none" w:sz="0" w:space="0" w:color="auto"/>
        <w:left w:val="none" w:sz="0" w:space="0" w:color="auto"/>
        <w:bottom w:val="none" w:sz="0" w:space="0" w:color="auto"/>
        <w:right w:val="none" w:sz="0" w:space="0" w:color="auto"/>
      </w:divBdr>
    </w:div>
    <w:div w:id="1534341066">
      <w:bodyDiv w:val="1"/>
      <w:marLeft w:val="0"/>
      <w:marRight w:val="0"/>
      <w:marTop w:val="0"/>
      <w:marBottom w:val="0"/>
      <w:divBdr>
        <w:top w:val="none" w:sz="0" w:space="0" w:color="auto"/>
        <w:left w:val="none" w:sz="0" w:space="0" w:color="auto"/>
        <w:bottom w:val="none" w:sz="0" w:space="0" w:color="auto"/>
        <w:right w:val="none" w:sz="0" w:space="0" w:color="auto"/>
      </w:divBdr>
    </w:div>
    <w:div w:id="1541892878">
      <w:bodyDiv w:val="1"/>
      <w:marLeft w:val="0"/>
      <w:marRight w:val="0"/>
      <w:marTop w:val="0"/>
      <w:marBottom w:val="0"/>
      <w:divBdr>
        <w:top w:val="none" w:sz="0" w:space="0" w:color="auto"/>
        <w:left w:val="none" w:sz="0" w:space="0" w:color="auto"/>
        <w:bottom w:val="none" w:sz="0" w:space="0" w:color="auto"/>
        <w:right w:val="none" w:sz="0" w:space="0" w:color="auto"/>
      </w:divBdr>
    </w:div>
    <w:div w:id="1542548658">
      <w:bodyDiv w:val="1"/>
      <w:marLeft w:val="0"/>
      <w:marRight w:val="0"/>
      <w:marTop w:val="0"/>
      <w:marBottom w:val="0"/>
      <w:divBdr>
        <w:top w:val="none" w:sz="0" w:space="0" w:color="auto"/>
        <w:left w:val="none" w:sz="0" w:space="0" w:color="auto"/>
        <w:bottom w:val="none" w:sz="0" w:space="0" w:color="auto"/>
        <w:right w:val="none" w:sz="0" w:space="0" w:color="auto"/>
      </w:divBdr>
    </w:div>
    <w:div w:id="1557550840">
      <w:bodyDiv w:val="1"/>
      <w:marLeft w:val="0"/>
      <w:marRight w:val="0"/>
      <w:marTop w:val="0"/>
      <w:marBottom w:val="0"/>
      <w:divBdr>
        <w:top w:val="none" w:sz="0" w:space="0" w:color="auto"/>
        <w:left w:val="none" w:sz="0" w:space="0" w:color="auto"/>
        <w:bottom w:val="none" w:sz="0" w:space="0" w:color="auto"/>
        <w:right w:val="none" w:sz="0" w:space="0" w:color="auto"/>
      </w:divBdr>
    </w:div>
    <w:div w:id="1568110939">
      <w:bodyDiv w:val="1"/>
      <w:marLeft w:val="0"/>
      <w:marRight w:val="0"/>
      <w:marTop w:val="0"/>
      <w:marBottom w:val="0"/>
      <w:divBdr>
        <w:top w:val="none" w:sz="0" w:space="0" w:color="auto"/>
        <w:left w:val="none" w:sz="0" w:space="0" w:color="auto"/>
        <w:bottom w:val="none" w:sz="0" w:space="0" w:color="auto"/>
        <w:right w:val="none" w:sz="0" w:space="0" w:color="auto"/>
      </w:divBdr>
    </w:div>
    <w:div w:id="1569075505">
      <w:bodyDiv w:val="1"/>
      <w:marLeft w:val="0"/>
      <w:marRight w:val="0"/>
      <w:marTop w:val="0"/>
      <w:marBottom w:val="0"/>
      <w:divBdr>
        <w:top w:val="none" w:sz="0" w:space="0" w:color="auto"/>
        <w:left w:val="none" w:sz="0" w:space="0" w:color="auto"/>
        <w:bottom w:val="none" w:sz="0" w:space="0" w:color="auto"/>
        <w:right w:val="none" w:sz="0" w:space="0" w:color="auto"/>
      </w:divBdr>
    </w:div>
    <w:div w:id="1570581516">
      <w:bodyDiv w:val="1"/>
      <w:marLeft w:val="0"/>
      <w:marRight w:val="0"/>
      <w:marTop w:val="0"/>
      <w:marBottom w:val="0"/>
      <w:divBdr>
        <w:top w:val="none" w:sz="0" w:space="0" w:color="auto"/>
        <w:left w:val="none" w:sz="0" w:space="0" w:color="auto"/>
        <w:bottom w:val="none" w:sz="0" w:space="0" w:color="auto"/>
        <w:right w:val="none" w:sz="0" w:space="0" w:color="auto"/>
      </w:divBdr>
    </w:div>
    <w:div w:id="1576013059">
      <w:bodyDiv w:val="1"/>
      <w:marLeft w:val="0"/>
      <w:marRight w:val="0"/>
      <w:marTop w:val="0"/>
      <w:marBottom w:val="0"/>
      <w:divBdr>
        <w:top w:val="none" w:sz="0" w:space="0" w:color="auto"/>
        <w:left w:val="none" w:sz="0" w:space="0" w:color="auto"/>
        <w:bottom w:val="none" w:sz="0" w:space="0" w:color="auto"/>
        <w:right w:val="none" w:sz="0" w:space="0" w:color="auto"/>
      </w:divBdr>
    </w:div>
    <w:div w:id="1585796088">
      <w:bodyDiv w:val="1"/>
      <w:marLeft w:val="0"/>
      <w:marRight w:val="0"/>
      <w:marTop w:val="0"/>
      <w:marBottom w:val="0"/>
      <w:divBdr>
        <w:top w:val="none" w:sz="0" w:space="0" w:color="auto"/>
        <w:left w:val="none" w:sz="0" w:space="0" w:color="auto"/>
        <w:bottom w:val="none" w:sz="0" w:space="0" w:color="auto"/>
        <w:right w:val="none" w:sz="0" w:space="0" w:color="auto"/>
      </w:divBdr>
    </w:div>
    <w:div w:id="1609433373">
      <w:bodyDiv w:val="1"/>
      <w:marLeft w:val="0"/>
      <w:marRight w:val="0"/>
      <w:marTop w:val="0"/>
      <w:marBottom w:val="0"/>
      <w:divBdr>
        <w:top w:val="none" w:sz="0" w:space="0" w:color="auto"/>
        <w:left w:val="none" w:sz="0" w:space="0" w:color="auto"/>
        <w:bottom w:val="none" w:sz="0" w:space="0" w:color="auto"/>
        <w:right w:val="none" w:sz="0" w:space="0" w:color="auto"/>
      </w:divBdr>
    </w:div>
    <w:div w:id="1612544477">
      <w:bodyDiv w:val="1"/>
      <w:marLeft w:val="0"/>
      <w:marRight w:val="0"/>
      <w:marTop w:val="0"/>
      <w:marBottom w:val="0"/>
      <w:divBdr>
        <w:top w:val="none" w:sz="0" w:space="0" w:color="auto"/>
        <w:left w:val="none" w:sz="0" w:space="0" w:color="auto"/>
        <w:bottom w:val="none" w:sz="0" w:space="0" w:color="auto"/>
        <w:right w:val="none" w:sz="0" w:space="0" w:color="auto"/>
      </w:divBdr>
    </w:div>
    <w:div w:id="1614315248">
      <w:bodyDiv w:val="1"/>
      <w:marLeft w:val="0"/>
      <w:marRight w:val="0"/>
      <w:marTop w:val="0"/>
      <w:marBottom w:val="0"/>
      <w:divBdr>
        <w:top w:val="none" w:sz="0" w:space="0" w:color="auto"/>
        <w:left w:val="none" w:sz="0" w:space="0" w:color="auto"/>
        <w:bottom w:val="none" w:sz="0" w:space="0" w:color="auto"/>
        <w:right w:val="none" w:sz="0" w:space="0" w:color="auto"/>
      </w:divBdr>
    </w:div>
    <w:div w:id="1623657397">
      <w:bodyDiv w:val="1"/>
      <w:marLeft w:val="0"/>
      <w:marRight w:val="0"/>
      <w:marTop w:val="0"/>
      <w:marBottom w:val="0"/>
      <w:divBdr>
        <w:top w:val="none" w:sz="0" w:space="0" w:color="auto"/>
        <w:left w:val="none" w:sz="0" w:space="0" w:color="auto"/>
        <w:bottom w:val="none" w:sz="0" w:space="0" w:color="auto"/>
        <w:right w:val="none" w:sz="0" w:space="0" w:color="auto"/>
      </w:divBdr>
    </w:div>
    <w:div w:id="1627809340">
      <w:bodyDiv w:val="1"/>
      <w:marLeft w:val="0"/>
      <w:marRight w:val="0"/>
      <w:marTop w:val="0"/>
      <w:marBottom w:val="0"/>
      <w:divBdr>
        <w:top w:val="none" w:sz="0" w:space="0" w:color="auto"/>
        <w:left w:val="none" w:sz="0" w:space="0" w:color="auto"/>
        <w:bottom w:val="none" w:sz="0" w:space="0" w:color="auto"/>
        <w:right w:val="none" w:sz="0" w:space="0" w:color="auto"/>
      </w:divBdr>
    </w:div>
    <w:div w:id="1632326060">
      <w:bodyDiv w:val="1"/>
      <w:marLeft w:val="0"/>
      <w:marRight w:val="0"/>
      <w:marTop w:val="0"/>
      <w:marBottom w:val="0"/>
      <w:divBdr>
        <w:top w:val="none" w:sz="0" w:space="0" w:color="auto"/>
        <w:left w:val="none" w:sz="0" w:space="0" w:color="auto"/>
        <w:bottom w:val="none" w:sz="0" w:space="0" w:color="auto"/>
        <w:right w:val="none" w:sz="0" w:space="0" w:color="auto"/>
      </w:divBdr>
      <w:divsChild>
        <w:div w:id="978456493">
          <w:marLeft w:val="0"/>
          <w:marRight w:val="0"/>
          <w:marTop w:val="0"/>
          <w:marBottom w:val="0"/>
          <w:divBdr>
            <w:top w:val="none" w:sz="0" w:space="0" w:color="auto"/>
            <w:left w:val="none" w:sz="0" w:space="0" w:color="auto"/>
            <w:bottom w:val="none" w:sz="0" w:space="0" w:color="auto"/>
            <w:right w:val="none" w:sz="0" w:space="0" w:color="auto"/>
          </w:divBdr>
        </w:div>
      </w:divsChild>
    </w:div>
    <w:div w:id="1638995396">
      <w:bodyDiv w:val="1"/>
      <w:marLeft w:val="0"/>
      <w:marRight w:val="0"/>
      <w:marTop w:val="0"/>
      <w:marBottom w:val="0"/>
      <w:divBdr>
        <w:top w:val="none" w:sz="0" w:space="0" w:color="auto"/>
        <w:left w:val="none" w:sz="0" w:space="0" w:color="auto"/>
        <w:bottom w:val="none" w:sz="0" w:space="0" w:color="auto"/>
        <w:right w:val="none" w:sz="0" w:space="0" w:color="auto"/>
      </w:divBdr>
    </w:div>
    <w:div w:id="1639534483">
      <w:bodyDiv w:val="1"/>
      <w:marLeft w:val="0"/>
      <w:marRight w:val="0"/>
      <w:marTop w:val="0"/>
      <w:marBottom w:val="0"/>
      <w:divBdr>
        <w:top w:val="none" w:sz="0" w:space="0" w:color="auto"/>
        <w:left w:val="none" w:sz="0" w:space="0" w:color="auto"/>
        <w:bottom w:val="none" w:sz="0" w:space="0" w:color="auto"/>
        <w:right w:val="none" w:sz="0" w:space="0" w:color="auto"/>
      </w:divBdr>
    </w:div>
    <w:div w:id="1642495940">
      <w:bodyDiv w:val="1"/>
      <w:marLeft w:val="0"/>
      <w:marRight w:val="0"/>
      <w:marTop w:val="0"/>
      <w:marBottom w:val="0"/>
      <w:divBdr>
        <w:top w:val="none" w:sz="0" w:space="0" w:color="auto"/>
        <w:left w:val="none" w:sz="0" w:space="0" w:color="auto"/>
        <w:bottom w:val="none" w:sz="0" w:space="0" w:color="auto"/>
        <w:right w:val="none" w:sz="0" w:space="0" w:color="auto"/>
      </w:divBdr>
      <w:divsChild>
        <w:div w:id="1006132156">
          <w:marLeft w:val="0"/>
          <w:marRight w:val="0"/>
          <w:marTop w:val="0"/>
          <w:marBottom w:val="0"/>
          <w:divBdr>
            <w:top w:val="none" w:sz="0" w:space="0" w:color="auto"/>
            <w:left w:val="none" w:sz="0" w:space="0" w:color="auto"/>
            <w:bottom w:val="none" w:sz="0" w:space="0" w:color="auto"/>
            <w:right w:val="none" w:sz="0" w:space="0" w:color="auto"/>
          </w:divBdr>
        </w:div>
      </w:divsChild>
    </w:div>
    <w:div w:id="1645888938">
      <w:bodyDiv w:val="1"/>
      <w:marLeft w:val="0"/>
      <w:marRight w:val="0"/>
      <w:marTop w:val="0"/>
      <w:marBottom w:val="0"/>
      <w:divBdr>
        <w:top w:val="none" w:sz="0" w:space="0" w:color="auto"/>
        <w:left w:val="none" w:sz="0" w:space="0" w:color="auto"/>
        <w:bottom w:val="none" w:sz="0" w:space="0" w:color="auto"/>
        <w:right w:val="none" w:sz="0" w:space="0" w:color="auto"/>
      </w:divBdr>
    </w:div>
    <w:div w:id="1653369583">
      <w:bodyDiv w:val="1"/>
      <w:marLeft w:val="0"/>
      <w:marRight w:val="0"/>
      <w:marTop w:val="0"/>
      <w:marBottom w:val="0"/>
      <w:divBdr>
        <w:top w:val="none" w:sz="0" w:space="0" w:color="auto"/>
        <w:left w:val="none" w:sz="0" w:space="0" w:color="auto"/>
        <w:bottom w:val="none" w:sz="0" w:space="0" w:color="auto"/>
        <w:right w:val="none" w:sz="0" w:space="0" w:color="auto"/>
      </w:divBdr>
    </w:div>
    <w:div w:id="1656033993">
      <w:bodyDiv w:val="1"/>
      <w:marLeft w:val="0"/>
      <w:marRight w:val="0"/>
      <w:marTop w:val="0"/>
      <w:marBottom w:val="0"/>
      <w:divBdr>
        <w:top w:val="none" w:sz="0" w:space="0" w:color="auto"/>
        <w:left w:val="none" w:sz="0" w:space="0" w:color="auto"/>
        <w:bottom w:val="none" w:sz="0" w:space="0" w:color="auto"/>
        <w:right w:val="none" w:sz="0" w:space="0" w:color="auto"/>
      </w:divBdr>
    </w:div>
    <w:div w:id="1661695742">
      <w:bodyDiv w:val="1"/>
      <w:marLeft w:val="0"/>
      <w:marRight w:val="0"/>
      <w:marTop w:val="0"/>
      <w:marBottom w:val="0"/>
      <w:divBdr>
        <w:top w:val="none" w:sz="0" w:space="0" w:color="auto"/>
        <w:left w:val="none" w:sz="0" w:space="0" w:color="auto"/>
        <w:bottom w:val="none" w:sz="0" w:space="0" w:color="auto"/>
        <w:right w:val="none" w:sz="0" w:space="0" w:color="auto"/>
      </w:divBdr>
      <w:divsChild>
        <w:div w:id="220138906">
          <w:marLeft w:val="0"/>
          <w:marRight w:val="0"/>
          <w:marTop w:val="0"/>
          <w:marBottom w:val="0"/>
          <w:divBdr>
            <w:top w:val="none" w:sz="0" w:space="0" w:color="auto"/>
            <w:left w:val="none" w:sz="0" w:space="0" w:color="auto"/>
            <w:bottom w:val="none" w:sz="0" w:space="0" w:color="auto"/>
            <w:right w:val="none" w:sz="0" w:space="0" w:color="auto"/>
          </w:divBdr>
        </w:div>
      </w:divsChild>
    </w:div>
    <w:div w:id="1670597395">
      <w:bodyDiv w:val="1"/>
      <w:marLeft w:val="0"/>
      <w:marRight w:val="0"/>
      <w:marTop w:val="0"/>
      <w:marBottom w:val="0"/>
      <w:divBdr>
        <w:top w:val="none" w:sz="0" w:space="0" w:color="auto"/>
        <w:left w:val="none" w:sz="0" w:space="0" w:color="auto"/>
        <w:bottom w:val="none" w:sz="0" w:space="0" w:color="auto"/>
        <w:right w:val="none" w:sz="0" w:space="0" w:color="auto"/>
      </w:divBdr>
    </w:div>
    <w:div w:id="1673407800">
      <w:bodyDiv w:val="1"/>
      <w:marLeft w:val="0"/>
      <w:marRight w:val="0"/>
      <w:marTop w:val="0"/>
      <w:marBottom w:val="0"/>
      <w:divBdr>
        <w:top w:val="none" w:sz="0" w:space="0" w:color="auto"/>
        <w:left w:val="none" w:sz="0" w:space="0" w:color="auto"/>
        <w:bottom w:val="none" w:sz="0" w:space="0" w:color="auto"/>
        <w:right w:val="none" w:sz="0" w:space="0" w:color="auto"/>
      </w:divBdr>
    </w:div>
    <w:div w:id="1676153995">
      <w:bodyDiv w:val="1"/>
      <w:marLeft w:val="0"/>
      <w:marRight w:val="0"/>
      <w:marTop w:val="0"/>
      <w:marBottom w:val="0"/>
      <w:divBdr>
        <w:top w:val="none" w:sz="0" w:space="0" w:color="auto"/>
        <w:left w:val="none" w:sz="0" w:space="0" w:color="auto"/>
        <w:bottom w:val="none" w:sz="0" w:space="0" w:color="auto"/>
        <w:right w:val="none" w:sz="0" w:space="0" w:color="auto"/>
      </w:divBdr>
    </w:div>
    <w:div w:id="1704405581">
      <w:bodyDiv w:val="1"/>
      <w:marLeft w:val="0"/>
      <w:marRight w:val="0"/>
      <w:marTop w:val="0"/>
      <w:marBottom w:val="0"/>
      <w:divBdr>
        <w:top w:val="none" w:sz="0" w:space="0" w:color="auto"/>
        <w:left w:val="none" w:sz="0" w:space="0" w:color="auto"/>
        <w:bottom w:val="none" w:sz="0" w:space="0" w:color="auto"/>
        <w:right w:val="none" w:sz="0" w:space="0" w:color="auto"/>
      </w:divBdr>
    </w:div>
    <w:div w:id="1710447647">
      <w:bodyDiv w:val="1"/>
      <w:marLeft w:val="0"/>
      <w:marRight w:val="0"/>
      <w:marTop w:val="0"/>
      <w:marBottom w:val="0"/>
      <w:divBdr>
        <w:top w:val="none" w:sz="0" w:space="0" w:color="auto"/>
        <w:left w:val="none" w:sz="0" w:space="0" w:color="auto"/>
        <w:bottom w:val="none" w:sz="0" w:space="0" w:color="auto"/>
        <w:right w:val="none" w:sz="0" w:space="0" w:color="auto"/>
      </w:divBdr>
    </w:div>
    <w:div w:id="1713118926">
      <w:bodyDiv w:val="1"/>
      <w:marLeft w:val="0"/>
      <w:marRight w:val="0"/>
      <w:marTop w:val="0"/>
      <w:marBottom w:val="0"/>
      <w:divBdr>
        <w:top w:val="none" w:sz="0" w:space="0" w:color="auto"/>
        <w:left w:val="none" w:sz="0" w:space="0" w:color="auto"/>
        <w:bottom w:val="none" w:sz="0" w:space="0" w:color="auto"/>
        <w:right w:val="none" w:sz="0" w:space="0" w:color="auto"/>
      </w:divBdr>
    </w:div>
    <w:div w:id="1744527724">
      <w:bodyDiv w:val="1"/>
      <w:marLeft w:val="0"/>
      <w:marRight w:val="0"/>
      <w:marTop w:val="0"/>
      <w:marBottom w:val="0"/>
      <w:divBdr>
        <w:top w:val="none" w:sz="0" w:space="0" w:color="auto"/>
        <w:left w:val="none" w:sz="0" w:space="0" w:color="auto"/>
        <w:bottom w:val="none" w:sz="0" w:space="0" w:color="auto"/>
        <w:right w:val="none" w:sz="0" w:space="0" w:color="auto"/>
      </w:divBdr>
    </w:div>
    <w:div w:id="1746294344">
      <w:bodyDiv w:val="1"/>
      <w:marLeft w:val="0"/>
      <w:marRight w:val="0"/>
      <w:marTop w:val="0"/>
      <w:marBottom w:val="0"/>
      <w:divBdr>
        <w:top w:val="none" w:sz="0" w:space="0" w:color="auto"/>
        <w:left w:val="none" w:sz="0" w:space="0" w:color="auto"/>
        <w:bottom w:val="none" w:sz="0" w:space="0" w:color="auto"/>
        <w:right w:val="none" w:sz="0" w:space="0" w:color="auto"/>
      </w:divBdr>
    </w:div>
    <w:div w:id="1751346994">
      <w:bodyDiv w:val="1"/>
      <w:marLeft w:val="0"/>
      <w:marRight w:val="0"/>
      <w:marTop w:val="0"/>
      <w:marBottom w:val="0"/>
      <w:divBdr>
        <w:top w:val="none" w:sz="0" w:space="0" w:color="auto"/>
        <w:left w:val="none" w:sz="0" w:space="0" w:color="auto"/>
        <w:bottom w:val="none" w:sz="0" w:space="0" w:color="auto"/>
        <w:right w:val="none" w:sz="0" w:space="0" w:color="auto"/>
      </w:divBdr>
    </w:div>
    <w:div w:id="1758331049">
      <w:bodyDiv w:val="1"/>
      <w:marLeft w:val="0"/>
      <w:marRight w:val="0"/>
      <w:marTop w:val="0"/>
      <w:marBottom w:val="0"/>
      <w:divBdr>
        <w:top w:val="none" w:sz="0" w:space="0" w:color="auto"/>
        <w:left w:val="none" w:sz="0" w:space="0" w:color="auto"/>
        <w:bottom w:val="none" w:sz="0" w:space="0" w:color="auto"/>
        <w:right w:val="none" w:sz="0" w:space="0" w:color="auto"/>
      </w:divBdr>
    </w:div>
    <w:div w:id="1762487929">
      <w:bodyDiv w:val="1"/>
      <w:marLeft w:val="0"/>
      <w:marRight w:val="0"/>
      <w:marTop w:val="0"/>
      <w:marBottom w:val="0"/>
      <w:divBdr>
        <w:top w:val="none" w:sz="0" w:space="0" w:color="auto"/>
        <w:left w:val="none" w:sz="0" w:space="0" w:color="auto"/>
        <w:bottom w:val="none" w:sz="0" w:space="0" w:color="auto"/>
        <w:right w:val="none" w:sz="0" w:space="0" w:color="auto"/>
      </w:divBdr>
    </w:div>
    <w:div w:id="1787390552">
      <w:bodyDiv w:val="1"/>
      <w:marLeft w:val="0"/>
      <w:marRight w:val="0"/>
      <w:marTop w:val="0"/>
      <w:marBottom w:val="0"/>
      <w:divBdr>
        <w:top w:val="none" w:sz="0" w:space="0" w:color="auto"/>
        <w:left w:val="none" w:sz="0" w:space="0" w:color="auto"/>
        <w:bottom w:val="none" w:sz="0" w:space="0" w:color="auto"/>
        <w:right w:val="none" w:sz="0" w:space="0" w:color="auto"/>
      </w:divBdr>
    </w:div>
    <w:div w:id="1797219356">
      <w:bodyDiv w:val="1"/>
      <w:marLeft w:val="0"/>
      <w:marRight w:val="0"/>
      <w:marTop w:val="0"/>
      <w:marBottom w:val="0"/>
      <w:divBdr>
        <w:top w:val="none" w:sz="0" w:space="0" w:color="auto"/>
        <w:left w:val="none" w:sz="0" w:space="0" w:color="auto"/>
        <w:bottom w:val="none" w:sz="0" w:space="0" w:color="auto"/>
        <w:right w:val="none" w:sz="0" w:space="0" w:color="auto"/>
      </w:divBdr>
    </w:div>
    <w:div w:id="1836608338">
      <w:bodyDiv w:val="1"/>
      <w:marLeft w:val="0"/>
      <w:marRight w:val="0"/>
      <w:marTop w:val="0"/>
      <w:marBottom w:val="0"/>
      <w:divBdr>
        <w:top w:val="none" w:sz="0" w:space="0" w:color="auto"/>
        <w:left w:val="none" w:sz="0" w:space="0" w:color="auto"/>
        <w:bottom w:val="none" w:sz="0" w:space="0" w:color="auto"/>
        <w:right w:val="none" w:sz="0" w:space="0" w:color="auto"/>
      </w:divBdr>
    </w:div>
    <w:div w:id="1847864002">
      <w:bodyDiv w:val="1"/>
      <w:marLeft w:val="0"/>
      <w:marRight w:val="0"/>
      <w:marTop w:val="0"/>
      <w:marBottom w:val="0"/>
      <w:divBdr>
        <w:top w:val="none" w:sz="0" w:space="0" w:color="auto"/>
        <w:left w:val="none" w:sz="0" w:space="0" w:color="auto"/>
        <w:bottom w:val="none" w:sz="0" w:space="0" w:color="auto"/>
        <w:right w:val="none" w:sz="0" w:space="0" w:color="auto"/>
      </w:divBdr>
    </w:div>
    <w:div w:id="1858350915">
      <w:bodyDiv w:val="1"/>
      <w:marLeft w:val="0"/>
      <w:marRight w:val="0"/>
      <w:marTop w:val="0"/>
      <w:marBottom w:val="0"/>
      <w:divBdr>
        <w:top w:val="none" w:sz="0" w:space="0" w:color="auto"/>
        <w:left w:val="none" w:sz="0" w:space="0" w:color="auto"/>
        <w:bottom w:val="none" w:sz="0" w:space="0" w:color="auto"/>
        <w:right w:val="none" w:sz="0" w:space="0" w:color="auto"/>
      </w:divBdr>
    </w:div>
    <w:div w:id="1869178380">
      <w:bodyDiv w:val="1"/>
      <w:marLeft w:val="0"/>
      <w:marRight w:val="0"/>
      <w:marTop w:val="0"/>
      <w:marBottom w:val="0"/>
      <w:divBdr>
        <w:top w:val="none" w:sz="0" w:space="0" w:color="auto"/>
        <w:left w:val="none" w:sz="0" w:space="0" w:color="auto"/>
        <w:bottom w:val="none" w:sz="0" w:space="0" w:color="auto"/>
        <w:right w:val="none" w:sz="0" w:space="0" w:color="auto"/>
      </w:divBdr>
    </w:div>
    <w:div w:id="1873416829">
      <w:bodyDiv w:val="1"/>
      <w:marLeft w:val="0"/>
      <w:marRight w:val="0"/>
      <w:marTop w:val="0"/>
      <w:marBottom w:val="0"/>
      <w:divBdr>
        <w:top w:val="none" w:sz="0" w:space="0" w:color="auto"/>
        <w:left w:val="none" w:sz="0" w:space="0" w:color="auto"/>
        <w:bottom w:val="none" w:sz="0" w:space="0" w:color="auto"/>
        <w:right w:val="none" w:sz="0" w:space="0" w:color="auto"/>
      </w:divBdr>
    </w:div>
    <w:div w:id="1893954023">
      <w:bodyDiv w:val="1"/>
      <w:marLeft w:val="0"/>
      <w:marRight w:val="0"/>
      <w:marTop w:val="0"/>
      <w:marBottom w:val="0"/>
      <w:divBdr>
        <w:top w:val="none" w:sz="0" w:space="0" w:color="auto"/>
        <w:left w:val="none" w:sz="0" w:space="0" w:color="auto"/>
        <w:bottom w:val="none" w:sz="0" w:space="0" w:color="auto"/>
        <w:right w:val="none" w:sz="0" w:space="0" w:color="auto"/>
      </w:divBdr>
    </w:div>
    <w:div w:id="1919094352">
      <w:bodyDiv w:val="1"/>
      <w:marLeft w:val="0"/>
      <w:marRight w:val="0"/>
      <w:marTop w:val="0"/>
      <w:marBottom w:val="0"/>
      <w:divBdr>
        <w:top w:val="none" w:sz="0" w:space="0" w:color="auto"/>
        <w:left w:val="none" w:sz="0" w:space="0" w:color="auto"/>
        <w:bottom w:val="none" w:sz="0" w:space="0" w:color="auto"/>
        <w:right w:val="none" w:sz="0" w:space="0" w:color="auto"/>
      </w:divBdr>
    </w:div>
    <w:div w:id="1935090775">
      <w:bodyDiv w:val="1"/>
      <w:marLeft w:val="0"/>
      <w:marRight w:val="0"/>
      <w:marTop w:val="0"/>
      <w:marBottom w:val="0"/>
      <w:divBdr>
        <w:top w:val="none" w:sz="0" w:space="0" w:color="auto"/>
        <w:left w:val="none" w:sz="0" w:space="0" w:color="auto"/>
        <w:bottom w:val="none" w:sz="0" w:space="0" w:color="auto"/>
        <w:right w:val="none" w:sz="0" w:space="0" w:color="auto"/>
      </w:divBdr>
    </w:div>
    <w:div w:id="1935895625">
      <w:bodyDiv w:val="1"/>
      <w:marLeft w:val="0"/>
      <w:marRight w:val="0"/>
      <w:marTop w:val="0"/>
      <w:marBottom w:val="0"/>
      <w:divBdr>
        <w:top w:val="none" w:sz="0" w:space="0" w:color="auto"/>
        <w:left w:val="none" w:sz="0" w:space="0" w:color="auto"/>
        <w:bottom w:val="none" w:sz="0" w:space="0" w:color="auto"/>
        <w:right w:val="none" w:sz="0" w:space="0" w:color="auto"/>
      </w:divBdr>
    </w:div>
    <w:div w:id="1943292637">
      <w:bodyDiv w:val="1"/>
      <w:marLeft w:val="0"/>
      <w:marRight w:val="0"/>
      <w:marTop w:val="0"/>
      <w:marBottom w:val="0"/>
      <w:divBdr>
        <w:top w:val="none" w:sz="0" w:space="0" w:color="auto"/>
        <w:left w:val="none" w:sz="0" w:space="0" w:color="auto"/>
        <w:bottom w:val="none" w:sz="0" w:space="0" w:color="auto"/>
        <w:right w:val="none" w:sz="0" w:space="0" w:color="auto"/>
      </w:divBdr>
    </w:div>
    <w:div w:id="1952087076">
      <w:bodyDiv w:val="1"/>
      <w:marLeft w:val="0"/>
      <w:marRight w:val="0"/>
      <w:marTop w:val="0"/>
      <w:marBottom w:val="0"/>
      <w:divBdr>
        <w:top w:val="none" w:sz="0" w:space="0" w:color="auto"/>
        <w:left w:val="none" w:sz="0" w:space="0" w:color="auto"/>
        <w:bottom w:val="none" w:sz="0" w:space="0" w:color="auto"/>
        <w:right w:val="none" w:sz="0" w:space="0" w:color="auto"/>
      </w:divBdr>
    </w:div>
    <w:div w:id="1952279731">
      <w:bodyDiv w:val="1"/>
      <w:marLeft w:val="0"/>
      <w:marRight w:val="0"/>
      <w:marTop w:val="0"/>
      <w:marBottom w:val="0"/>
      <w:divBdr>
        <w:top w:val="none" w:sz="0" w:space="0" w:color="auto"/>
        <w:left w:val="none" w:sz="0" w:space="0" w:color="auto"/>
        <w:bottom w:val="none" w:sz="0" w:space="0" w:color="auto"/>
        <w:right w:val="none" w:sz="0" w:space="0" w:color="auto"/>
      </w:divBdr>
    </w:div>
    <w:div w:id="1953317559">
      <w:bodyDiv w:val="1"/>
      <w:marLeft w:val="0"/>
      <w:marRight w:val="0"/>
      <w:marTop w:val="0"/>
      <w:marBottom w:val="0"/>
      <w:divBdr>
        <w:top w:val="none" w:sz="0" w:space="0" w:color="auto"/>
        <w:left w:val="none" w:sz="0" w:space="0" w:color="auto"/>
        <w:bottom w:val="none" w:sz="0" w:space="0" w:color="auto"/>
        <w:right w:val="none" w:sz="0" w:space="0" w:color="auto"/>
      </w:divBdr>
    </w:div>
    <w:div w:id="1968120033">
      <w:bodyDiv w:val="1"/>
      <w:marLeft w:val="0"/>
      <w:marRight w:val="0"/>
      <w:marTop w:val="0"/>
      <w:marBottom w:val="0"/>
      <w:divBdr>
        <w:top w:val="none" w:sz="0" w:space="0" w:color="auto"/>
        <w:left w:val="none" w:sz="0" w:space="0" w:color="auto"/>
        <w:bottom w:val="none" w:sz="0" w:space="0" w:color="auto"/>
        <w:right w:val="none" w:sz="0" w:space="0" w:color="auto"/>
      </w:divBdr>
    </w:div>
    <w:div w:id="1972590394">
      <w:bodyDiv w:val="1"/>
      <w:marLeft w:val="0"/>
      <w:marRight w:val="0"/>
      <w:marTop w:val="0"/>
      <w:marBottom w:val="0"/>
      <w:divBdr>
        <w:top w:val="none" w:sz="0" w:space="0" w:color="auto"/>
        <w:left w:val="none" w:sz="0" w:space="0" w:color="auto"/>
        <w:bottom w:val="none" w:sz="0" w:space="0" w:color="auto"/>
        <w:right w:val="none" w:sz="0" w:space="0" w:color="auto"/>
      </w:divBdr>
    </w:div>
    <w:div w:id="1982075097">
      <w:bodyDiv w:val="1"/>
      <w:marLeft w:val="0"/>
      <w:marRight w:val="0"/>
      <w:marTop w:val="0"/>
      <w:marBottom w:val="0"/>
      <w:divBdr>
        <w:top w:val="none" w:sz="0" w:space="0" w:color="auto"/>
        <w:left w:val="none" w:sz="0" w:space="0" w:color="auto"/>
        <w:bottom w:val="none" w:sz="0" w:space="0" w:color="auto"/>
        <w:right w:val="none" w:sz="0" w:space="0" w:color="auto"/>
      </w:divBdr>
    </w:div>
    <w:div w:id="1987666088">
      <w:bodyDiv w:val="1"/>
      <w:marLeft w:val="0"/>
      <w:marRight w:val="0"/>
      <w:marTop w:val="0"/>
      <w:marBottom w:val="0"/>
      <w:divBdr>
        <w:top w:val="none" w:sz="0" w:space="0" w:color="auto"/>
        <w:left w:val="none" w:sz="0" w:space="0" w:color="auto"/>
        <w:bottom w:val="none" w:sz="0" w:space="0" w:color="auto"/>
        <w:right w:val="none" w:sz="0" w:space="0" w:color="auto"/>
      </w:divBdr>
    </w:div>
    <w:div w:id="1988394451">
      <w:bodyDiv w:val="1"/>
      <w:marLeft w:val="0"/>
      <w:marRight w:val="0"/>
      <w:marTop w:val="0"/>
      <w:marBottom w:val="0"/>
      <w:divBdr>
        <w:top w:val="none" w:sz="0" w:space="0" w:color="auto"/>
        <w:left w:val="none" w:sz="0" w:space="0" w:color="auto"/>
        <w:bottom w:val="none" w:sz="0" w:space="0" w:color="auto"/>
        <w:right w:val="none" w:sz="0" w:space="0" w:color="auto"/>
      </w:divBdr>
    </w:div>
    <w:div w:id="2007593505">
      <w:bodyDiv w:val="1"/>
      <w:marLeft w:val="0"/>
      <w:marRight w:val="0"/>
      <w:marTop w:val="0"/>
      <w:marBottom w:val="0"/>
      <w:divBdr>
        <w:top w:val="none" w:sz="0" w:space="0" w:color="auto"/>
        <w:left w:val="none" w:sz="0" w:space="0" w:color="auto"/>
        <w:bottom w:val="none" w:sz="0" w:space="0" w:color="auto"/>
        <w:right w:val="none" w:sz="0" w:space="0" w:color="auto"/>
      </w:divBdr>
    </w:div>
    <w:div w:id="2020692393">
      <w:bodyDiv w:val="1"/>
      <w:marLeft w:val="0"/>
      <w:marRight w:val="0"/>
      <w:marTop w:val="0"/>
      <w:marBottom w:val="0"/>
      <w:divBdr>
        <w:top w:val="none" w:sz="0" w:space="0" w:color="auto"/>
        <w:left w:val="none" w:sz="0" w:space="0" w:color="auto"/>
        <w:bottom w:val="none" w:sz="0" w:space="0" w:color="auto"/>
        <w:right w:val="none" w:sz="0" w:space="0" w:color="auto"/>
      </w:divBdr>
    </w:div>
    <w:div w:id="2022390540">
      <w:bodyDiv w:val="1"/>
      <w:marLeft w:val="0"/>
      <w:marRight w:val="0"/>
      <w:marTop w:val="0"/>
      <w:marBottom w:val="0"/>
      <w:divBdr>
        <w:top w:val="none" w:sz="0" w:space="0" w:color="auto"/>
        <w:left w:val="none" w:sz="0" w:space="0" w:color="auto"/>
        <w:bottom w:val="none" w:sz="0" w:space="0" w:color="auto"/>
        <w:right w:val="none" w:sz="0" w:space="0" w:color="auto"/>
      </w:divBdr>
    </w:div>
    <w:div w:id="2035614094">
      <w:bodyDiv w:val="1"/>
      <w:marLeft w:val="0"/>
      <w:marRight w:val="0"/>
      <w:marTop w:val="0"/>
      <w:marBottom w:val="0"/>
      <w:divBdr>
        <w:top w:val="none" w:sz="0" w:space="0" w:color="auto"/>
        <w:left w:val="none" w:sz="0" w:space="0" w:color="auto"/>
        <w:bottom w:val="none" w:sz="0" w:space="0" w:color="auto"/>
        <w:right w:val="none" w:sz="0" w:space="0" w:color="auto"/>
      </w:divBdr>
      <w:divsChild>
        <w:div w:id="207494876">
          <w:marLeft w:val="0"/>
          <w:marRight w:val="0"/>
          <w:marTop w:val="0"/>
          <w:marBottom w:val="0"/>
          <w:divBdr>
            <w:top w:val="none" w:sz="0" w:space="0" w:color="auto"/>
            <w:left w:val="none" w:sz="0" w:space="0" w:color="auto"/>
            <w:bottom w:val="none" w:sz="0" w:space="0" w:color="auto"/>
            <w:right w:val="none" w:sz="0" w:space="0" w:color="auto"/>
          </w:divBdr>
        </w:div>
      </w:divsChild>
    </w:div>
    <w:div w:id="2062050440">
      <w:bodyDiv w:val="1"/>
      <w:marLeft w:val="0"/>
      <w:marRight w:val="0"/>
      <w:marTop w:val="0"/>
      <w:marBottom w:val="0"/>
      <w:divBdr>
        <w:top w:val="none" w:sz="0" w:space="0" w:color="auto"/>
        <w:left w:val="none" w:sz="0" w:space="0" w:color="auto"/>
        <w:bottom w:val="none" w:sz="0" w:space="0" w:color="auto"/>
        <w:right w:val="none" w:sz="0" w:space="0" w:color="auto"/>
      </w:divBdr>
    </w:div>
    <w:div w:id="2071877303">
      <w:bodyDiv w:val="1"/>
      <w:marLeft w:val="0"/>
      <w:marRight w:val="0"/>
      <w:marTop w:val="0"/>
      <w:marBottom w:val="0"/>
      <w:divBdr>
        <w:top w:val="none" w:sz="0" w:space="0" w:color="auto"/>
        <w:left w:val="none" w:sz="0" w:space="0" w:color="auto"/>
        <w:bottom w:val="none" w:sz="0" w:space="0" w:color="auto"/>
        <w:right w:val="none" w:sz="0" w:space="0" w:color="auto"/>
      </w:divBdr>
    </w:div>
    <w:div w:id="2078823458">
      <w:bodyDiv w:val="1"/>
      <w:marLeft w:val="0"/>
      <w:marRight w:val="0"/>
      <w:marTop w:val="0"/>
      <w:marBottom w:val="0"/>
      <w:divBdr>
        <w:top w:val="none" w:sz="0" w:space="0" w:color="auto"/>
        <w:left w:val="none" w:sz="0" w:space="0" w:color="auto"/>
        <w:bottom w:val="none" w:sz="0" w:space="0" w:color="auto"/>
        <w:right w:val="none" w:sz="0" w:space="0" w:color="auto"/>
      </w:divBdr>
    </w:div>
    <w:div w:id="2083868108">
      <w:bodyDiv w:val="1"/>
      <w:marLeft w:val="0"/>
      <w:marRight w:val="0"/>
      <w:marTop w:val="0"/>
      <w:marBottom w:val="0"/>
      <w:divBdr>
        <w:top w:val="none" w:sz="0" w:space="0" w:color="auto"/>
        <w:left w:val="none" w:sz="0" w:space="0" w:color="auto"/>
        <w:bottom w:val="none" w:sz="0" w:space="0" w:color="auto"/>
        <w:right w:val="none" w:sz="0" w:space="0" w:color="auto"/>
      </w:divBdr>
    </w:div>
    <w:div w:id="2090808983">
      <w:bodyDiv w:val="1"/>
      <w:marLeft w:val="0"/>
      <w:marRight w:val="0"/>
      <w:marTop w:val="0"/>
      <w:marBottom w:val="0"/>
      <w:divBdr>
        <w:top w:val="none" w:sz="0" w:space="0" w:color="auto"/>
        <w:left w:val="none" w:sz="0" w:space="0" w:color="auto"/>
        <w:bottom w:val="none" w:sz="0" w:space="0" w:color="auto"/>
        <w:right w:val="none" w:sz="0" w:space="0" w:color="auto"/>
      </w:divBdr>
    </w:div>
    <w:div w:id="2097051353">
      <w:bodyDiv w:val="1"/>
      <w:marLeft w:val="0"/>
      <w:marRight w:val="0"/>
      <w:marTop w:val="0"/>
      <w:marBottom w:val="0"/>
      <w:divBdr>
        <w:top w:val="none" w:sz="0" w:space="0" w:color="auto"/>
        <w:left w:val="none" w:sz="0" w:space="0" w:color="auto"/>
        <w:bottom w:val="none" w:sz="0" w:space="0" w:color="auto"/>
        <w:right w:val="none" w:sz="0" w:space="0" w:color="auto"/>
      </w:divBdr>
    </w:div>
    <w:div w:id="2115593835">
      <w:bodyDiv w:val="1"/>
      <w:marLeft w:val="0"/>
      <w:marRight w:val="0"/>
      <w:marTop w:val="0"/>
      <w:marBottom w:val="0"/>
      <w:divBdr>
        <w:top w:val="none" w:sz="0" w:space="0" w:color="auto"/>
        <w:left w:val="none" w:sz="0" w:space="0" w:color="auto"/>
        <w:bottom w:val="none" w:sz="0" w:space="0" w:color="auto"/>
        <w:right w:val="none" w:sz="0" w:space="0" w:color="auto"/>
      </w:divBdr>
    </w:div>
    <w:div w:id="2130933636">
      <w:bodyDiv w:val="1"/>
      <w:marLeft w:val="0"/>
      <w:marRight w:val="0"/>
      <w:marTop w:val="0"/>
      <w:marBottom w:val="0"/>
      <w:divBdr>
        <w:top w:val="none" w:sz="0" w:space="0" w:color="auto"/>
        <w:left w:val="none" w:sz="0" w:space="0" w:color="auto"/>
        <w:bottom w:val="none" w:sz="0" w:space="0" w:color="auto"/>
        <w:right w:val="none" w:sz="0" w:space="0" w:color="auto"/>
      </w:divBdr>
    </w:div>
    <w:div w:id="2135321062">
      <w:bodyDiv w:val="1"/>
      <w:marLeft w:val="0"/>
      <w:marRight w:val="0"/>
      <w:marTop w:val="0"/>
      <w:marBottom w:val="0"/>
      <w:divBdr>
        <w:top w:val="none" w:sz="0" w:space="0" w:color="auto"/>
        <w:left w:val="none" w:sz="0" w:space="0" w:color="auto"/>
        <w:bottom w:val="none" w:sz="0" w:space="0" w:color="auto"/>
        <w:right w:val="none" w:sz="0" w:space="0" w:color="auto"/>
      </w:divBdr>
    </w:div>
    <w:div w:id="214716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واص11</b:Tag>
    <b:SourceType>Book</b:SourceType>
    <b:Guid>{1DBD3136-C2D0-44B4-AEB0-C746333F2DC5}</b:Guid>
    <b:LCID>ar-SY</b:LCID>
    <b:Author>
      <b:Author>
        <b:NameList>
          <b:Person>
            <b:Last>واصل</b:Last>
            <b:First>محمد</b:First>
          </b:Person>
        </b:NameList>
      </b:Author>
    </b:Author>
    <b:Title>شرح مدخل إلى علم القانون</b:Title>
    <b:Year>2011</b:Year>
    <b:City>دمشق</b:City>
    <b:Publisher>منشورات جامعة دمشق، كلية الحقوق</b:Publisher>
    <b:Pages>28</b:Pages>
    <b:RefOrder>1</b:RefOrder>
  </b:Source>
  <b:Source>
    <b:Tag>فرج88</b:Tag>
    <b:SourceType>Book</b:SourceType>
    <b:Guid>{9047BEA8-BEF1-4172-8B65-226192B1072B}</b:Guid>
    <b:LCID>ar-SY</b:LCID>
    <b:Author>
      <b:Author>
        <b:NameList>
          <b:Person>
            <b:Last>فرج</b:Last>
            <b:First>توفيق</b:First>
            <b:Middle>حسن</b:Middle>
          </b:Person>
        </b:NameList>
      </b:Author>
    </b:Author>
    <b:Title>المدخل إلى العلوم القانونية- النظرية العامة للقانون والنظرية العامة للحق</b:Title>
    <b:Year>1988</b:Year>
    <b:City>بيروت</b:City>
    <b:Publisher>الدار الجامعة</b:Publisher>
    <b:Pages>17</b:Pages>
    <b:RefOrder>2</b:RefOrder>
  </b:Source>
  <b:Source>
    <b:Tag>الع71</b:Tag>
    <b:SourceType>Book</b:SourceType>
    <b:Guid>{0BF01A0F-494D-4BFF-A8C2-D845B5E8688C}</b:Guid>
    <b:Author>
      <b:Author>
        <b:NameList>
          <b:Person>
            <b:Last>العبدلاوي</b:Last>
            <b:First>ادريس</b:First>
            <b:Middle>العلوي</b:Middle>
          </b:Person>
        </b:NameList>
      </b:Author>
    </b:Author>
    <b:Title>أصول القانون- الجزء الأول- نظرية القانون</b:Title>
    <b:Year>1971</b:Year>
    <b:City>بيروت</b:City>
    <b:Publisher>دار القلم</b:Publisher>
    <b:Pages>29</b:Pages>
    <b:RefOrder>32</b:RefOrder>
  </b:Source>
  <b:Source>
    <b:Tag>محم07</b:Tag>
    <b:SourceType>Book</b:SourceType>
    <b:Guid>{1A02148B-B0A3-43CF-97CA-0E5C4BAEC12B}</b:Guid>
    <b:Author>
      <b:Author>
        <b:NameList>
          <b:Person>
            <b:Last>محمد</b:Last>
            <b:First>خالد</b:First>
            <b:Middle>محمد أحمد</b:Middle>
          </b:Person>
        </b:NameList>
      </b:Author>
    </b:Author>
    <b:Title>القانون بين الفقه الاسلامي وعلم القانون الحديث</b:Title>
    <b:Year>2007</b:Year>
    <b:City>القاهرة</b:City>
    <b:Publisher>دار النهضة العربية</b:Publisher>
    <b:Pages>20 - 25</b:Pages>
    <b:RefOrder>4</b:RefOrder>
  </b:Source>
  <b:Source>
    <b:Tag>تنا86</b:Tag>
    <b:SourceType>Book</b:SourceType>
    <b:Guid>{ED186D05-DDA2-42F5-A769-C0AE2612989E}</b:Guid>
    <b:Author>
      <b:Author>
        <b:NameList>
          <b:Person>
            <b:Last>تناغو</b:Last>
            <b:First>سمير</b:First>
            <b:Middle>عبدالسيد</b:Middle>
          </b:Person>
        </b:NameList>
      </b:Author>
    </b:Author>
    <b:Title>النظرية العامة للقانون</b:Title>
    <b:Year>1986</b:Year>
    <b:Publisher>منشأة المعارف بالاسكندرية</b:Publisher>
    <b:LCID>ar-SY</b:LCID>
    <b:Pages>32</b:Pages>
    <b:RefOrder>7</b:RefOrder>
  </b:Source>
  <b:Source>
    <b:Tag>مرق87</b:Tag>
    <b:SourceType>Book</b:SourceType>
    <b:Guid>{A19DFA29-18AF-416E-BA19-7567DC95D5F7}</b:Guid>
    <b:LCID>ar-SY</b:LCID>
    <b:Author>
      <b:Author>
        <b:NameList>
          <b:Person>
            <b:Last>مرقس</b:Last>
            <b:First>سليمان</b:First>
          </b:Person>
        </b:NameList>
      </b:Author>
    </b:Author>
    <b:Title>المخل للعلوم القانونية- الوافي في شرح القانون المدني</b:Title>
    <b:Year>1987</b:Year>
    <b:City>بيروت</b:City>
    <b:Publisher>منشورات صادر</b:Publisher>
    <b:Volume>ط6</b:Volume>
    <b:Pages>6</b:Pages>
    <b:RefOrder>9</b:RefOrder>
  </b:Source>
  <b:Source>
    <b:Tag>الس81</b:Tag>
    <b:SourceType>Book</b:SourceType>
    <b:Guid>{FBDDE1B4-C690-481E-916A-7367A782A87E}</b:Guid>
    <b:LCID>ar-SY</b:LCID>
    <b:Author>
      <b:Author>
        <b:NameList>
          <b:Person>
            <b:Last>السعود</b:Last>
            <b:First>رمضان</b:First>
            <b:Middle>أبو</b:Middle>
          </b:Person>
        </b:NameList>
      </b:Author>
    </b:Author>
    <b:Title>الوسيط في شرح مقدمة القانون المدني</b:Title>
    <b:Year>1981</b:Year>
    <b:Publisher>كلية الحقوق جامعة الاسكندرية</b:Publisher>
    <b:Volume>ط2</b:Volume>
    <b:Pages>126</b:Pages>
    <b:RefOrder>33</b:RefOrder>
  </b:Source>
  <b:Source>
    <b:Tag>الك03</b:Tag>
    <b:SourceType>Book</b:SourceType>
    <b:Guid>{0B04B565-DCEC-4B43-83E8-D180E584F9F9}</b:Guid>
    <b:LCID>ar-SY</b:LCID>
    <b:Author>
      <b:Author>
        <b:NameList>
          <b:Person>
            <b:Last>أعبودة</b:Last>
            <b:First>الكوني</b:First>
            <b:Middle>علي</b:Middle>
          </b:Person>
        </b:NameList>
      </b:Author>
    </b:Author>
    <b:Title>المدخل إلى علم القانون</b:Title>
    <b:Year>2003</b:Year>
    <b:Publisher>المركز القومي للبحوث والدراسات العلمية</b:Publisher>
    <b:Volume>4</b:Volume>
    <b:Pages>94-95</b:Pages>
    <b:RefOrder>6</b:RefOrder>
  </b:Source>
  <b:Source>
    <b:Tag>كير84</b:Tag>
    <b:SourceType>Book</b:SourceType>
    <b:Guid>{61CBC71B-E8F9-463A-8D6A-695B1601FCD4}</b:Guid>
    <b:LCID>ar-SY</b:LCID>
    <b:Author>
      <b:Author>
        <b:NameList>
          <b:Person>
            <b:Last>كيرة</b:Last>
            <b:First>حسن</b:First>
          </b:Person>
        </b:NameList>
      </b:Author>
    </b:Author>
    <b:Title>المدخل إلى القانون</b:Title>
    <b:Year>1984</b:Year>
    <b:Publisher>منشأة المعارف بالاسكندرية</b:Publisher>
    <b:Volume>5</b:Volume>
    <b:Pages>19</b:Pages>
    <b:RefOrder>19</b:RefOrder>
  </b:Source>
  <b:Source>
    <b:Tag>الس52</b:Tag>
    <b:SourceType>Book</b:SourceType>
    <b:Guid>{2718C3F0-C25F-428C-B10C-E974E996E201}</b:Guid>
    <b:LCID>ar-SY</b:LCID>
    <b:Author>
      <b:Author>
        <b:NameList>
          <b:Person>
            <b:Last>السنهوري</b:Last>
            <b:First>عبد</b:First>
            <b:Middle>الرزاق</b:Middle>
          </b:Person>
        </b:NameList>
      </b:Author>
    </b:Author>
    <b:Title>أصول القانون</b:Title>
    <b:Year>1952</b:Year>
    <b:City>القاهرة</b:City>
    <b:Pages>552</b:Pages>
    <b:RefOrder>34</b:RefOrder>
  </b:Source>
  <b:Source>
    <b:Tag>شكر82</b:Tag>
    <b:SourceType>Book</b:SourceType>
    <b:Guid>{C77FADD3-BFAA-4FE1-AF89-B2DEABBBEC63}</b:Guid>
    <b:LCID>ar-SY</b:LCID>
    <b:Author>
      <b:Author>
        <b:NameList>
          <b:Person>
            <b:Last>شكري</b:Last>
            <b:First>محمد</b:First>
            <b:Middle>عزيز</b:Middle>
          </b:Person>
        </b:NameList>
      </b:Author>
    </b:Author>
    <b:Title>مدخل إلى القانون الدولي العام</b:Title>
    <b:Year>1982</b:Year>
    <b:Publisher>مطبعة الداودي</b:Publisher>
    <b:Pages>3</b:Pages>
    <b:RefOrder>35</b:RefOrder>
  </b:Source>
  <b:Source>
    <b:Tag>الب09</b:Tag>
    <b:SourceType>Book</b:SourceType>
    <b:Guid>{5909C3DC-F5F0-4086-A6F0-3A67684D788A}</b:Guid>
    <b:LCID>ar-SY</b:LCID>
    <b:Author>
      <b:Author>
        <b:NameList>
          <b:Person>
            <b:Last>البحري</b:Last>
            <b:First>حسن</b:First>
            <b:Middle>مصطفى</b:Middle>
          </b:Person>
        </b:NameList>
      </b:Author>
    </b:Author>
    <b:Title>القانون الدستوري- النظرية العامة</b:Title>
    <b:Year>2009</b:Year>
    <b:Publisher>جامعة دمشق</b:Publisher>
    <b:Pages>27- 33</b:Pages>
    <b:RefOrder>11</b:RefOrder>
  </b:Source>
  <b:Source>
    <b:Tag>واص06</b:Tag>
    <b:SourceType>Book</b:SourceType>
    <b:Guid>{E066C6A0-A83C-4C7D-AEF2-B538D5229E3F}</b:Guid>
    <b:LCID>ar-SY</b:LCID>
    <b:Author>
      <b:Author>
        <b:NameList>
          <b:Person>
            <b:Last>واصل</b:Last>
            <b:First>محمد</b:First>
          </b:Person>
        </b:NameList>
      </b:Author>
    </b:Author>
    <b:Title>أصول المحاكمات</b:Title>
    <b:Year>2006</b:Year>
    <b:Publisher>جامعة دمشق</b:Publisher>
    <b:Pages>24</b:Pages>
    <b:RefOrder>13</b:RefOrder>
  </b:Source>
  <b:Source>
    <b:Tag>الغ94</b:Tag>
    <b:SourceType>Book</b:SourceType>
    <b:Guid>{8642AE6D-5B2B-48FF-AD7E-11E619414C3F}</b:Guid>
    <b:LCID>ar-SY</b:LCID>
    <b:Author>
      <b:Author>
        <b:NameList>
          <b:Person>
            <b:Last>الغالي</b:Last>
            <b:First>كمال</b:First>
          </b:Person>
        </b:NameList>
      </b:Author>
    </b:Author>
    <b:Title>مبادئ القانون الدستوري والنظم السياسية</b:Title>
    <b:Year>1994</b:Year>
    <b:Publisher>جامعة دمشق</b:Publisher>
    <b:Volume>7</b:Volume>
    <b:Pages>9-10</b:Pages>
    <b:RefOrder>15</b:RefOrder>
  </b:Source>
  <b:Source>
    <b:Tag>محم08</b:Tag>
    <b:SourceType>Book</b:SourceType>
    <b:Guid>{F8B23C05-7BE0-490D-B422-7F2A9298A3B1}</b:Guid>
    <b:LCID>ar-SY</b:LCID>
    <b:Author>
      <b:Author>
        <b:NameList>
          <b:Person>
            <b:Last>محمد</b:Last>
            <b:First>صبري</b:First>
            <b:Middle>محمد السنوسي</b:Middle>
          </b:Person>
        </b:NameList>
      </b:Author>
    </b:Author>
    <b:Title>الوسيط في القانون الدستوري</b:Title>
    <b:Year>2008</b:Year>
    <b:City>القاهرة</b:City>
    <b:Publisher>دار النهضة العربية</b:Publisher>
    <b:Pages>5</b:Pages>
    <b:RefOrder>16</b:RefOrder>
  </b:Source>
  <b:Source>
    <b:Tag>الم60</b:Tag>
    <b:SourceType>Book</b:SourceType>
    <b:Guid>{FEAD5ACC-DB50-4ECF-BA80-BCEDD6567F99}</b:Guid>
    <b:LCID>ar-SY</b:LCID>
    <b:Author>
      <b:Author>
        <b:NameList>
          <b:Person>
            <b:Last>المجد</b:Last>
            <b:First>أحمد</b:First>
            <b:Middle>كمال ابو</b:Middle>
          </b:Person>
        </b:NameList>
      </b:Author>
    </b:Author>
    <b:Title>الرقابة على دستورية القوانين في الولايات المتحدة ومصر</b:Title>
    <b:Year>1960</b:Year>
    <b:City>القاهرة</b:City>
    <b:Publisher>مطبعة النهضة</b:Publisher>
    <b:Pages>43</b:Pages>
    <b:RefOrder>36</b:RefOrder>
  </b:Source>
  <b:Source>
    <b:Tag>عبد51</b:Tag>
    <b:SourceType>ArticleInAPeriodical</b:SourceType>
    <b:Guid>{4951504D-DDDE-4A80-87E6-AE1DCA4E31D5}</b:Guid>
    <b:Title>الانحراف في استعمال السلطة التشريعية</b:Title>
    <b:Year>1951</b:Year>
    <b:LCID>ar-SY</b:LCID>
    <b:Author>
      <b:Author>
        <b:NameList>
          <b:Person>
            <b:Last>السنهوري</b:Last>
            <b:First>عبد</b:First>
            <b:Middle>الرزاق</b:Middle>
          </b:Person>
        </b:NameList>
      </b:Author>
    </b:Author>
    <b:PeriodicalTitle>مجلس الدولة</b:PeriodicalTitle>
    <b:Pages>8</b:Pages>
    <b:RefOrder>37</b:RefOrder>
  </b:Source>
  <b:Source>
    <b:Tag>الأ88</b:Tag>
    <b:SourceType>Book</b:SourceType>
    <b:Guid>{24D996C6-82FE-41E8-A499-5D8D9C21FF6A}</b:Guid>
    <b:Author>
      <b:Author>
        <b:NameList>
          <b:Person>
            <b:Last>الأهواني</b:Last>
            <b:First>حسام</b:First>
            <b:Middle>كامل الدين</b:Middle>
          </b:Person>
        </b:NameList>
      </b:Author>
    </b:Author>
    <b:Title>أصول القانون</b:Title>
    <b:Year>1988</b:Year>
    <b:Pages>114</b:Pages>
    <b:LCID>ar-SY</b:LCID>
    <b:City>القاهرة</b:City>
    <b:Publisher>مطبعة أبناء وهبة حسان</b:Publisher>
    <b:RefOrder>17</b:RefOrder>
  </b:Source>
  <b:Source>
    <b:Tag>خلا43</b:Tag>
    <b:SourceType>Book</b:SourceType>
    <b:Guid>{41FA9BA5-DF87-4ADA-82F7-855BBFAA5716}</b:Guid>
    <b:LCID>ar-SY</b:LCID>
    <b:Author>
      <b:Author>
        <b:NameList>
          <b:Person>
            <b:Last>خلاف</b:Last>
            <b:First>عبد</b:First>
            <b:Middle>الوهاب</b:Middle>
          </b:Person>
        </b:NameList>
      </b:Author>
    </b:Author>
    <b:Title>علم أصول الفقه وتاريخ التشريع الاسلامي</b:Title>
    <b:Year>1943</b:Year>
    <b:City>القاهرة</b:City>
    <b:Volume>2</b:Volume>
    <b:Pages>102 - 153</b:Pages>
    <b:RefOrder>38</b:RefOrder>
  </b:Source>
  <b:Source>
    <b:Tag>عبا88</b:Tag>
    <b:SourceType>Book</b:SourceType>
    <b:Guid>{EBFA60B6-11DA-44EE-BA27-738D62866768}</b:Guid>
    <b:LCID>ar-SY</b:LCID>
    <b:Author>
      <b:Author>
        <b:NameList>
          <b:Person>
            <b:Last>عباس</b:Last>
            <b:First>عبد</b:First>
            <b:Middle>الهادي</b:Middle>
          </b:Person>
        </b:NameList>
      </b:Author>
    </b:Author>
    <b:Title>المراكز القانونية ومظاهرها في التشريع السوري</b:Title>
    <b:Year>1988</b:Year>
    <b:Publisher>دار الحكمة للطباعة والنشر</b:Publisher>
    <b:Volume>1</b:Volume>
    <b:RefOrder>39</b:RefOrder>
  </b:Source>
  <b:Source>
    <b:Tag>محم84</b:Tag>
    <b:SourceType>Book</b:SourceType>
    <b:Guid>{93FC54FE-5658-4A32-A001-9262EBF7E5F1}</b:Guid>
    <b:LCID>ar-SY</b:LCID>
    <b:Author>
      <b:Author>
        <b:NameList>
          <b:Person>
            <b:Last>الدريني</b:Last>
            <b:First>محمد</b:First>
            <b:Middle>فتحي</b:Middle>
          </b:Person>
        </b:NameList>
      </b:Author>
    </b:Author>
    <b:Title>الحق ومدى سلطان الدولة في تقييده. </b:Title>
    <b:Year>1984</b:Year>
    <b:Publisher>مؤسسة الرسالة</b:Publisher>
    <b:RefOrder>40</b:RefOrder>
  </b:Source>
  <b:Source>
    <b:Tag>مرق61</b:Tag>
    <b:SourceType>Book</b:SourceType>
    <b:Guid>{1978FA59-421E-42B4-976A-74CE4530B933}</b:Guid>
    <b:LCID>ar-SY</b:LCID>
    <b:Author>
      <b:Author>
        <b:NameList>
          <b:Person>
            <b:Last>مرقس</b:Last>
            <b:First>سليمان</b:First>
          </b:Person>
        </b:NameList>
      </b:Author>
    </b:Author>
    <b:Title>مدخل إلى العلوم القانونية</b:Title>
    <b:Year>1961</b:Year>
    <b:City>القاهرة</b:City>
    <b:Pages>432</b:Pages>
    <b:RefOrder>41</b:RefOrder>
  </b:Source>
  <b:Source>
    <b:Tag>نجي84</b:Tag>
    <b:SourceType>Book</b:SourceType>
    <b:Guid>{43BDAFE2-A736-4174-B938-24462C51EF9F}</b:Guid>
    <b:LCID>ar-SY</b:LCID>
    <b:Author>
      <b:Author>
        <b:NameList>
          <b:Person>
            <b:Last>نجيدة</b:Last>
            <b:First>علي</b:First>
            <b:Middle>حسين</b:Middle>
          </b:Person>
        </b:NameList>
      </b:Author>
    </b:Author>
    <b:Title>المدخل لدراسة القانون- نظرية الحق</b:Title>
    <b:Year>1984</b:Year>
    <b:City>القاهرة</b:City>
    <b:Publisher>دار الفكر العربي</b:Publisher>
    <b:Pages>35</b:Pages>
    <b:RefOrder>20</b:RefOrder>
  </b:Source>
  <b:Source>
    <b:Tag>الس92</b:Tag>
    <b:SourceType>Book</b:SourceType>
    <b:Guid>{9FD99F9B-3B13-4D67-AA8D-AC68EAD398A3}</b:Guid>
    <b:LCID>ar-SY</b:LCID>
    <b:Author>
      <b:Author>
        <b:NameList>
          <b:Person>
            <b:Last>السعود</b:Last>
            <b:First>رمضان</b:First>
            <b:Middle>أبو</b:Middle>
          </b:Person>
        </b:NameList>
      </b:Author>
    </b:Author>
    <b:Title>الوسيط في شرح القانون المدني وبخاصة المصري واللبناني (النظرية العامة للحق)</b:Title>
    <b:Year>1992</b:Year>
    <b:City>بيروت</b:City>
    <b:Publisher>الدارالجامعة</b:Publisher>
    <b:Pages>500</b:Pages>
    <b:RefOrder>22</b:RefOrder>
  </b:Source>
  <b:Source>
    <b:Tag>حسن85</b:Tag>
    <b:SourceType>Book</b:SourceType>
    <b:Guid>{122243A0-AD18-49D1-B5B8-9CECB6986424}</b:Guid>
    <b:LCID>ar-SY</b:LCID>
    <b:Author>
      <b:Author>
        <b:NameList>
          <b:Person>
            <b:Last>حسنين</b:Last>
            <b:First>محمد</b:First>
          </b:Person>
        </b:NameList>
      </b:Author>
    </b:Author>
    <b:Title>الوجيزفي نظرية الحق بوجه عام.</b:Title>
    <b:Year>1985</b:Year>
    <b:City>الجزائر</b:City>
    <b:Publisher>المؤسسة الوطنية للكتاب</b:Publisher>
    <b:Pages>18</b:Pages>
    <b:RefOrder>42</b:RefOrder>
  </b:Source>
  <b:Source>
    <b:Tag>الد61</b:Tag>
    <b:SourceType>Book</b:SourceType>
    <b:Guid>{A0394955-3F1A-4981-B24B-A14485668E53}</b:Guid>
    <b:LCID>ar-SY</b:LCID>
    <b:Author>
      <b:Author>
        <b:NameList>
          <b:Person>
            <b:Last>الدواليبي</b:Last>
            <b:First>معروف</b:First>
          </b:Person>
        </b:NameList>
      </b:Author>
    </b:Author>
    <b:Title>الوجيز في الحقوق الرومانية وتاريخها</b:Title>
    <b:Year>1961</b:Year>
    <b:City>حلب</b:City>
    <b:Publisher>مكتبة الشروق</b:Publisher>
    <b:Volume>4</b:Volume>
    <b:Pages>93</b:Pages>
    <b:RefOrder>43</b:RefOrder>
  </b:Source>
  <b:Source>
    <b:Tag>سوا77</b:Tag>
    <b:SourceType>Book</b:SourceType>
    <b:Guid>{EE1D5232-EBE7-4DC8-8BAE-4F592A8E5317}</b:Guid>
    <b:LCID>ar-SY</b:LCID>
    <b:Author>
      <b:Author>
        <b:NameList>
          <b:Person>
            <b:Last>سوار</b:Last>
            <b:First>محمد</b:First>
            <b:Middle>وحيد الدين</b:Middle>
          </b:Person>
        </b:NameList>
      </b:Author>
    </b:Author>
    <b:Title>الحقوق العينية الأصلية</b:Title>
    <b:Year>1977</b:Year>
    <b:City>دمشق</b:City>
    <b:Publisher>مطبعة دار الحياة</b:Publisher>
    <b:Pages>19</b:Pages>
    <b:RefOrder>44</b:RefOrder>
  </b:Source>
  <b:Source>
    <b:Tag>الد81</b:Tag>
    <b:SourceType>Book</b:SourceType>
    <b:Guid>{CF44654C-3DC2-43CD-B4C6-EA8A8459ED18}</b:Guid>
    <b:LCID>ar-SY</b:LCID>
    <b:Author>
      <b:Author>
        <b:NameList>
          <b:Person>
            <b:Last>الدريني</b:Last>
            <b:First>فتحي</b:First>
          </b:Person>
        </b:NameList>
      </b:Author>
    </b:Author>
    <b:Title>نظرية التعسف في استعمال الحق</b:Title>
    <b:Year>1981</b:Year>
    <b:City>بيروت</b:City>
    <b:Publisher>مؤسسة الرسالة</b:Publisher>
    <b:Volume>3</b:Volume>
    <b:Pages>350</b:Pages>
    <b:RefOrder>45</b:RefOrder>
  </b:Source>
  <b:Source>
    <b:Tag>الل80</b:Tag>
    <b:SourceType>Book</b:SourceType>
    <b:Guid>{34A313EE-8C43-48D7-AB0B-764C2C05D5A0}</b:Guid>
    <b:LCID>ar-SY</b:LCID>
    <b:Author>
      <b:Author>
        <b:NameList>
          <b:Person>
            <b:Last>الليل</b:Last>
            <b:First>محمد</b:First>
            <b:Middle>ابراهيم الدسوقي أبو</b:Middle>
          </b:Person>
        </b:NameList>
      </b:Author>
    </b:Author>
    <b:Title>النظرية العامة للقانون والحق في القانون الليبي</b:Title>
    <b:Year>1980</b:Year>
    <b:City>بيروت</b:City>
    <b:Publisher>مطبعة دار الكتب</b:Publisher>
    <b:Volume>1</b:Volume>
    <b:Pages>309</b:Pages>
    <b:RefOrder>46</b:RefOrder>
  </b:Source>
  <b:Source>
    <b:Tag>الط77</b:Tag>
    <b:SourceType>Book</b:SourceType>
    <b:Guid>{40013A4A-4CFF-423A-AC6B-8652A5B77DFF}</b:Guid>
    <b:LCID>ar-SY</b:LCID>
    <b:Author>
      <b:Author>
        <b:NameList>
          <b:Person>
            <b:Last>الطماوي</b:Last>
            <b:First>سليمان</b:First>
          </b:Person>
        </b:NameList>
      </b:Author>
    </b:Author>
    <b:Title>مبادئ القانون الإداري</b:Title>
    <b:Year>1977</b:Year>
    <b:City>القاهرة</b:City>
    <b:Publisher>دار الفكر العربي</b:Publisher>
    <b:Pages>62</b:Pages>
    <b:RefOrder>47</b:RefOrder>
  </b:Source>
  <b:Source>
    <b:Tag>سوا93</b:Tag>
    <b:SourceType>Book</b:SourceType>
    <b:Guid>{DC236D73-9710-4EF4-B305-E0DD6AFE0314}</b:Guid>
    <b:LCID>ar-SY</b:LCID>
    <b:Author>
      <b:Author>
        <b:NameList>
          <b:Person>
            <b:Last>سوار</b:Last>
            <b:First>محمد</b:First>
            <b:Middle>وحيد الدين</b:Middle>
          </b:Person>
        </b:NameList>
      </b:Author>
    </b:Author>
    <b:Title>دليل التمارين العملية في المدخل للعلوم القانونية</b:Title>
    <b:Year>1993</b:Year>
    <b:City>عمان</b:City>
    <b:Publisher>مكتبة دار الثقافية للنشر والتوزيع</b:Publisher>
    <b:Pages>181</b:Pages>
    <b:RefOrder>23</b:RefOrder>
  </b:Source>
  <b:Source>
    <b:Tag>مصط96</b:Tag>
    <b:SourceType>Book</b:SourceType>
    <b:Guid>{2D106CF6-98CC-463F-A2A4-218FF2B1CF3F}</b:Guid>
    <b:LCID>ar-SY</b:LCID>
    <b:Author>
      <b:Author>
        <b:NameList>
          <b:Person>
            <b:Last>طه</b:Last>
            <b:First>مصطفى</b:First>
            <b:Middle>كمال</b:Middle>
          </b:Person>
        </b:NameList>
      </b:Author>
    </b:Author>
    <b:Title>القانون التجاري</b:Title>
    <b:Year>1996</b:Year>
    <b:City>القاهرة</b:City>
    <b:Publisher>دار الجامعة الجديدة للنشر</b:Publisher>
    <b:RefOrder>24</b:RefOrder>
  </b:Source>
  <b:Source>
    <b:Tag>سوا76</b:Tag>
    <b:SourceType>Book</b:SourceType>
    <b:Guid>{D960FF02-10CF-4653-8DF4-03CBBACCB5B6}</b:Guid>
    <b:LCID>ar-SY</b:LCID>
    <b:Author>
      <b:Author>
        <b:NameList>
          <b:Person>
            <b:Last>سوار</b:Last>
            <b:First>محمد</b:First>
            <b:Middle>وحيد الدين</b:Middle>
          </b:Person>
        </b:NameList>
      </b:Author>
    </b:Author>
    <b:Title>النظرية العامة للالتزام- الجزء الأول - مصادر الالتزام</b:Title>
    <b:Year>1976</b:Year>
    <b:Publisher>مطبعة دار الكتاب</b:Publisher>
    <b:Pages>136</b:Pages>
    <b:RefOrder>48</b:RefOrder>
  </b:Source>
  <b:Source>
    <b:Tag>الو13</b:Tag>
    <b:SourceType>Book</b:SourceType>
    <b:Guid>{7FC166DA-D3B0-4F42-8C06-C8042959DEC8}</b:Guid>
    <b:LCID>ar-SY</b:LCID>
    <b:Title>الوثائق الأساسية لمنظمة السياحة العالمية، النظام الأساسي، النظام الداخلي ، الاتفاقات</b:Title>
    <b:Year>2013</b:Year>
    <b:City>مدريد</b:City>
    <b:Publisher>منظمة السياحة العالمية</b:Publisher>
    <b:Pages>2</b:Pages>
    <b:RefOrder>28</b:RefOrder>
  </b:Source>
  <b:Source>
    <b:Tag>غرف</b:Tag>
    <b:SourceType>DocumentFromInternetSite</b:SourceType>
    <b:Guid>{AA24D9F5-217A-4AB5-9598-0198E4960477}</b:Guid>
    <b:Title>غرفة سياحة المنطقة الشمالية</b:Title>
    <b:InternetSiteTitle>http://www.nct.sy</b:InternetSiteTitle>
    <b:MonthAccessed>2021</b:MonthAccessed>
    <b:DayAccessed>29 /7/2021</b:DayAccessed>
    <b:ShortTitle>القانون رقم 65 لعام 2002</b:ShortTitle>
    <b:RefOrder>27</b:RefOrder>
  </b:Source>
  <b:Source>
    <b:Tag>وزا</b:Tag>
    <b:SourceType>InternetSite</b:SourceType>
    <b:Guid>{3A3069C5-D577-4A4E-A182-E08003779CE4}</b:Guid>
    <b:Title>وزارة السياحة السورية</b:Title>
    <b:LCID>ar-SY</b:LCID>
    <b:InternetSiteTitle>www.syriatourism.org</b:InternetSiteTitle>
    <b:ShortTitle>المرسوم رقم 54 لعام 2002</b:ShortTitle>
    <b:RefOrder>25</b:RefOrder>
  </b:Source>
  <b:Source>
    <b:Tag>الق04</b:Tag>
    <b:SourceType>Book</b:SourceType>
    <b:Guid>{3F66E526-00AB-4C74-B6B5-956B06D551AB}</b:Guid>
    <b:LCID>ar-SY</b:LCID>
    <b:Title>المدخل إلى علم القانون</b:Title>
    <b:Year>2003 - 2004</b:Year>
    <b:Author>
      <b:Author>
        <b:NameList>
          <b:Person>
            <b:Last>القاسم</b:Last>
            <b:First>هشام</b:First>
          </b:Person>
        </b:NameList>
      </b:Author>
    </b:Author>
    <b:City>دمشق</b:City>
    <b:Publisher>جامعة دمشق</b:Publisher>
    <b:Pages>6</b:Pages>
    <b:RefOrder>3</b:RefOrder>
  </b:Source>
  <b:Source>
    <b:Tag>عبد83</b:Tag>
    <b:SourceType>Book</b:SourceType>
    <b:Guid>{C52CEA8E-2184-43D5-84AE-BD4759D83F12}</b:Guid>
    <b:LCID>ar-SY</b:LCID>
    <b:Author>
      <b:Author>
        <b:NameList>
          <b:Person>
            <b:Last>عبدالله</b:Last>
            <b:First>محمد</b:First>
            <b:Middle>محمود</b:Middle>
          </b:Person>
        </b:NameList>
      </b:Author>
    </b:Author>
    <b:Title>المدخل إلى العلوم القانونية أو النظرية العامة للقانون</b:Title>
    <b:Year>1982 - 1983</b:Year>
    <b:City>دمشق</b:City>
    <b:Publisher>جامعة دمشق</b:Publisher>
    <b:Pages>14</b:Pages>
    <b:RefOrder>49</b:RefOrder>
  </b:Source>
  <b:Source>
    <b:Tag>رمضان03</b:Tag>
    <b:SourceType>Book</b:SourceType>
    <b:Guid>{B599A31A-312C-4022-94CB-808BC6FDF7B6}</b:Guid>
    <b:LCID>ar-SY</b:LCID>
    <b:Author>
      <b:Author>
        <b:NameList>
          <b:Person>
            <b:Last>حسين</b:Last>
            <b:First>رمضان</b:First>
            <b:Middle>أبو السعود ومحمد</b:Middle>
          </b:Person>
        </b:NameList>
      </b:Author>
    </b:Author>
    <b:Title>المدخل إلى القانون</b:Title>
    <b:Year>2003</b:Year>
    <b:City>بيروت</b:City>
    <b:Publisher>منشورات الحلبي الحقوقية</b:Publisher>
    <b:Pages>20</b:Pages>
    <b:RefOrder>5</b:RefOrder>
  </b:Source>
  <b:Source>
    <b:Tag>الف94</b:Tag>
    <b:SourceType>Book</b:SourceType>
    <b:Guid>{CDE4FF61-EA94-477B-9A08-116D0FC8F58C}</b:Guid>
    <b:LCID>ar-SY</b:LCID>
    <b:Author>
      <b:Author>
        <b:NameList>
          <b:Person>
            <b:Last>الفار</b:Last>
            <b:First>عبدالقادر</b:First>
          </b:Person>
        </b:NameList>
      </b:Author>
    </b:Author>
    <b:Title>المدخل لدراسة العلوم القانونية: مبادئ القانون- النظرية العامة للحق.</b:Title>
    <b:Year>1994</b:Year>
    <b:City>عمان</b:City>
    <b:Publisher>مكتبة دار الثقافة</b:Publisher>
    <b:Pages>38</b:Pages>
    <b:RefOrder>8</b:RefOrder>
  </b:Source>
  <b:Source>
    <b:Tag>حزب91</b:Tag>
    <b:SourceType>Book</b:SourceType>
    <b:Guid>{E8C59CD0-710E-4106-B38C-8775560EDF24}</b:Guid>
    <b:LCID>ar-SY</b:LCID>
    <b:Author>
      <b:Author>
        <b:NameList>
          <b:Person>
            <b:Last>حزبون</b:Last>
            <b:First>عباس</b:First>
            <b:Middle>الصراف - جورج</b:Middle>
          </b:Person>
        </b:NameList>
      </b:Author>
    </b:Author>
    <b:Title>المدخل إلى علم القانون</b:Title>
    <b:Year>1991</b:Year>
    <b:City>عمان</b:City>
    <b:Publisher>مكتبة دار الثقافة</b:Publisher>
    <b:Pages>52 -53</b:Pages>
    <b:RefOrder>14</b:RefOrder>
  </b:Source>
  <b:Source>
    <b:Tag>نجا90</b:Tag>
    <b:SourceType>Book</b:SourceType>
    <b:Guid>{B259B848-BB88-4DD2-B7EE-0E3294C2793C}</b:Guid>
    <b:LCID>ar-SY</b:LCID>
    <b:Author>
      <b:Author>
        <b:NameList>
          <b:Person>
            <b:Last>نجا</b:Last>
            <b:First>مهاب</b:First>
          </b:Person>
        </b:NameList>
      </b:Author>
    </b:Author>
    <b:Title>المدخل إلى علم القانون</b:Title>
    <b:Year>1990</b:Year>
    <b:City>طرابلس - لبنان</b:City>
    <b:Publisher>دار الشمال</b:Publisher>
    <b:Pages>165</b:Pages>
    <b:RefOrder>18</b:RefOrder>
  </b:Source>
  <b:Source>
    <b:Tag>الي20</b:Tag>
    <b:SourceType>Report</b:SourceType>
    <b:Guid>{9AFC2B6D-9E29-485D-98E0-AA7DC1AE8D04}</b:Guid>
    <b:Title>سوريا.. مجموعة جديدة من التسهيلات للقطاع السياحي في المرحلة المقبلة</b:Title>
    <b:Year>2020</b:Year>
    <b:LCID>ar-SY</b:LCID>
    <b:Author>
      <b:Author>
        <b:NameList>
          <b:Person>
            <b:Last>اليوم</b:Last>
            <b:First>موقع</b:First>
            <b:Middle>روسيا</b:Middle>
          </b:Person>
        </b:NameList>
      </b:Author>
    </b:Author>
    <b:DayAccessed>30/10/2021</b:DayAccessed>
    <b:URL>https://arabic.rt.com/business/1137266 </b:URL>
    <b:RefOrder>26</b:RefOrder>
  </b:Source>
  <b:Source>
    <b:Tag>الح18</b:Tag>
    <b:SourceType>Book</b:SourceType>
    <b:Guid>{D1BB41BF-6A44-456B-A53E-F0002C394F07}</b:Guid>
    <b:Title>القانون الدولي العام</b:Title>
    <b:Year>2018</b:Year>
    <b:Publisher>الجامعة الافتراضية السورية.</b:Publisher>
    <b:City>دمشق</b:City>
    <b:LCID>ar-SY</b:LCID>
    <b:Author>
      <b:Author>
        <b:NameList>
          <b:Person>
            <b:Last>الحموي</b:Last>
            <b:First>ماهر</b:First>
            <b:Middle>ملندي - ماجد</b:Middle>
          </b:Person>
        </b:NameList>
      </b:Author>
    </b:Author>
    <b:Pages>4</b:Pages>
    <b:RefOrder>10</b:RefOrder>
  </b:Source>
  <b:Source>
    <b:Tag>نحي13</b:Tag>
    <b:SourceType>Book</b:SourceType>
    <b:Guid>{F662446B-5A9B-4E9A-9AAF-0CDDBDEAED4A}</b:Guid>
    <b:LCID>ar-SY</b:LCID>
    <b:Author>
      <b:Author>
        <b:NameList>
          <b:Person>
            <b:Last>نحيلي</b:Last>
            <b:First>سعيد</b:First>
          </b:Person>
        </b:NameList>
      </b:Author>
    </b:Author>
    <b:Title>القانون الإداري- المبادئ العامة</b:Title>
    <b:Year>2012-2013</b:Year>
    <b:City>حمص</b:City>
    <b:Publisher>جامعة البعث</b:Publisher>
    <b:Pages>21-23</b:Pages>
    <b:RefOrder>12</b:RefOrder>
  </b:Source>
  <b:Source>
    <b:Tag>الج05</b:Tag>
    <b:SourceType>ArticleInAPeriodical</b:SourceType>
    <b:Guid>{EF88E34B-7F47-4CBD-AE07-DA2F8D0329B1}</b:Guid>
    <b:Title>الشخصية الاعتبارية</b:Title>
    <b:Year>2005</b:Year>
    <b:LCID>ar-SY</b:LCID>
    <b:Author>
      <b:Author>
        <b:NameList>
          <b:Person>
            <b:Last>الجريد</b:Last>
            <b:First>خالد</b:First>
            <b:Middle>بن عبد العزيز بن ابراهيم</b:Middle>
          </b:Person>
        </b:NameList>
      </b:Author>
    </b:Author>
    <b:PeriodicalTitle>العدل</b:PeriodicalTitle>
    <b:Pages>67</b:Pages>
    <b:RefOrder>21</b:RefOrder>
  </b:Source>
  <b:Source>
    <b:Tag>علا21</b:Tag>
    <b:SourceType>Book</b:SourceType>
    <b:Guid>{D48484A1-AEE1-4BE3-8EB4-C9D725B06CCD}</b:Guid>
    <b:Title>التنمية السياحية كآلية لتحقيق أهداف التنمية المستدامة وفقاً لتقارير منظمة السياحة العالمية. </b:Title>
    <b:Year>2021</b:Year>
    <b:LCID>ar-SY</b:LCID>
    <b:Author>
      <b:Author>
        <b:NameList>
          <b:Person>
            <b:Last>عثمان</b:Last>
            <b:First>علام</b:First>
          </b:Person>
        </b:NameList>
      </b:Author>
    </b:Author>
    <b:City>الجزائر</b:City>
    <b:Publisher>جامعة البويرة</b:Publisher>
    <b:RefOrder>31</b:RefOrder>
  </b:Source>
  <b:Source>
    <b:Tag>Car15</b:Tag>
    <b:SourceType>ArticleInAPeriodical</b:SourceType>
    <b:Guid>{32544886-7398-49D3-A830-8525117771C6}</b:Guid>
    <b:Title>World Tourism Organization</b:Title>
    <b:Year>2015</b:Year>
    <b:LCID>en-US</b:LCID>
    <b:Author>
      <b:Author>
        <b:NameList>
          <b:Person>
            <b:Last>Carvao</b:Last>
            <b:First>Noel</b:First>
            <b:Middle>Healy and Sandra</b:Middle>
          </b:Person>
        </b:NameList>
      </b:Author>
    </b:Author>
    <b:PeriodicalTitle>researchgate</b:PeriodicalTitle>
    <b:URL>ttps://www.researchgate.net/publication/307233977</b:URL>
    <b:RefOrder>29</b:RefOrder>
  </b:Source>
  <b:Source>
    <b:Tag>The89</b:Tag>
    <b:SourceType>Report</b:SourceType>
    <b:Guid>{BBF58529-FADC-4D8E-BAAD-9740F64DDE40}</b:Guid>
    <b:LCID>en-US</b:LCID>
    <b:Title>The Hague declaration on tourism</b:Title>
    <b:Year>1989</b:Year>
    <b:Pages>3-4</b:Pages>
    <b:Publisher>World Tourism Ognization</b:Publisher>
    <b:RefOrder>30</b:RefOrder>
  </b:Source>
</b:Sources>
</file>

<file path=customXml/itemProps1.xml><?xml version="1.0" encoding="utf-8"?>
<ds:datastoreItem xmlns:ds="http://schemas.openxmlformats.org/officeDocument/2006/customXml" ds:itemID="{4B5CD528-58E4-4121-9C35-C0026A7C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8489</TotalTime>
  <Pages>12</Pages>
  <Words>1085</Words>
  <Characters>6185</Characters>
  <Application>Microsoft Office Word</Application>
  <DocSecurity>0</DocSecurity>
  <Lines>51</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dc:creator>
  <cp:keywords/>
  <dc:description/>
  <cp:lastModifiedBy>ghina ataqi</cp:lastModifiedBy>
  <cp:revision>25</cp:revision>
  <cp:lastPrinted>2023-04-12T09:17:00Z</cp:lastPrinted>
  <dcterms:created xsi:type="dcterms:W3CDTF">2023-01-30T15:49:00Z</dcterms:created>
  <dcterms:modified xsi:type="dcterms:W3CDTF">2023-04-12T09:18:00Z</dcterms:modified>
</cp:coreProperties>
</file>