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A0060" w14:textId="77777777" w:rsidR="00C44EC4" w:rsidRPr="00444AAD" w:rsidRDefault="00C44EC4" w:rsidP="00C44EC4">
      <w:pPr>
        <w:bidi/>
        <w:spacing w:line="360" w:lineRule="auto"/>
        <w:jc w:val="both"/>
        <w:rPr>
          <w:rFonts w:ascii="Simplified Arabic" w:hAnsi="Simplified Arabic" w:cs="Simplified Arabic"/>
          <w:sz w:val="28"/>
          <w:szCs w:val="28"/>
          <w:rtl/>
          <w:lang w:eastAsia="ar-SA"/>
        </w:rPr>
      </w:pPr>
      <w:bookmarkStart w:id="0" w:name="_Toc129873541"/>
      <w:bookmarkStart w:id="1" w:name="_Toc118410985"/>
      <w:bookmarkStart w:id="2" w:name="_Toc126136193"/>
      <w:bookmarkStart w:id="3" w:name="_Toc67234528"/>
    </w:p>
    <w:p w14:paraId="759D4F4B" w14:textId="77777777" w:rsidR="00C44EC4" w:rsidRPr="00444AAD" w:rsidRDefault="00C44EC4" w:rsidP="00C44EC4">
      <w:pPr>
        <w:bidi/>
        <w:spacing w:line="360" w:lineRule="auto"/>
        <w:jc w:val="both"/>
        <w:rPr>
          <w:rFonts w:ascii="Simplified Arabic" w:hAnsi="Simplified Arabic" w:cs="Simplified Arabic"/>
          <w:b/>
          <w:bCs/>
          <w:color w:val="365F91" w:themeColor="accent1" w:themeShade="BF"/>
          <w:sz w:val="32"/>
          <w:szCs w:val="32"/>
          <w:rtl/>
          <w:lang w:bidi="ar-SY"/>
        </w:rPr>
      </w:pPr>
      <w:r w:rsidRPr="00444AAD">
        <w:rPr>
          <w:rFonts w:ascii="Simplified Arabic" w:hAnsi="Simplified Arabic" w:cs="Simplified Arabic"/>
          <w:b/>
          <w:bCs/>
          <w:color w:val="365F91" w:themeColor="accent1" w:themeShade="BF"/>
          <w:sz w:val="32"/>
          <w:szCs w:val="32"/>
          <w:rtl/>
        </w:rPr>
        <w:t>برنامج</w:t>
      </w:r>
      <w:r>
        <w:rPr>
          <w:rFonts w:ascii="Simplified Arabic" w:hAnsi="Simplified Arabic" w:cs="Simplified Arabic" w:hint="cs"/>
          <w:b/>
          <w:bCs/>
          <w:color w:val="365F91" w:themeColor="accent1" w:themeShade="BF"/>
          <w:sz w:val="32"/>
          <w:szCs w:val="32"/>
          <w:rtl/>
        </w:rPr>
        <w:t xml:space="preserve"> </w:t>
      </w:r>
      <w:r w:rsidRPr="00444AAD">
        <w:rPr>
          <w:rFonts w:ascii="Simplified Arabic" w:hAnsi="Simplified Arabic" w:cs="Simplified Arabic"/>
          <w:b/>
          <w:bCs/>
          <w:color w:val="365F91" w:themeColor="accent1" w:themeShade="BF"/>
          <w:sz w:val="32"/>
          <w:szCs w:val="32"/>
          <w:rtl/>
          <w:lang w:bidi="ar-SY"/>
        </w:rPr>
        <w:t>الإجازة في</w:t>
      </w:r>
      <w:r w:rsidRPr="00444AAD">
        <w:rPr>
          <w:rFonts w:ascii="Simplified Arabic" w:hAnsi="Simplified Arabic" w:cs="Simplified Arabic"/>
          <w:b/>
          <w:bCs/>
          <w:color w:val="365F91" w:themeColor="accent1" w:themeShade="BF"/>
          <w:sz w:val="32"/>
          <w:szCs w:val="32"/>
          <w:rtl/>
        </w:rPr>
        <w:t xml:space="preserve"> الإدارة السياحية والفندقية</w:t>
      </w:r>
    </w:p>
    <w:p w14:paraId="2EF7EA15" w14:textId="77777777" w:rsidR="00C44EC4" w:rsidRPr="00444AAD" w:rsidRDefault="00C44EC4" w:rsidP="00C44EC4">
      <w:pPr>
        <w:pStyle w:val="TOC1"/>
        <w:rPr>
          <w:rStyle w:val="BookTitle"/>
          <w:rFonts w:eastAsia="Times New Roman"/>
          <w:b/>
          <w:bCs/>
          <w:color w:val="365F91" w:themeColor="accent1" w:themeShade="BF"/>
          <w:sz w:val="28"/>
          <w:szCs w:val="28"/>
          <w:u w:val="single"/>
          <w:rtl/>
        </w:rPr>
      </w:pPr>
    </w:p>
    <w:p w14:paraId="77DBE897" w14:textId="77777777" w:rsidR="00C44EC4" w:rsidRPr="00444AAD" w:rsidRDefault="00C44EC4" w:rsidP="00C44EC4">
      <w:pPr>
        <w:pStyle w:val="TOC1"/>
        <w:rPr>
          <w:rStyle w:val="BookTitle"/>
          <w:rFonts w:eastAsia="Times New Roman"/>
          <w:b/>
          <w:bCs/>
          <w:color w:val="365F91" w:themeColor="accent1" w:themeShade="BF"/>
          <w:sz w:val="28"/>
          <w:szCs w:val="28"/>
          <w:u w:val="single"/>
          <w:rtl/>
          <w:lang w:bidi="ar-SA"/>
        </w:rPr>
      </w:pPr>
    </w:p>
    <w:p w14:paraId="4A76D534" w14:textId="77777777" w:rsidR="00C44EC4" w:rsidRPr="00444AAD" w:rsidRDefault="00C44EC4" w:rsidP="00C44EC4">
      <w:pPr>
        <w:pStyle w:val="TOC1"/>
        <w:rPr>
          <w:rStyle w:val="BookTitle"/>
          <w:rFonts w:eastAsia="Times New Roman"/>
          <w:b/>
          <w:bCs/>
          <w:color w:val="365F91" w:themeColor="accent1" w:themeShade="BF"/>
          <w:sz w:val="52"/>
          <w:szCs w:val="52"/>
          <w:u w:val="single"/>
          <w:rtl/>
          <w:lang w:bidi="ar-SA"/>
        </w:rPr>
      </w:pPr>
    </w:p>
    <w:p w14:paraId="4BDDF88B" w14:textId="77777777" w:rsidR="00C44EC4" w:rsidRPr="00444AAD" w:rsidRDefault="00C44EC4" w:rsidP="00C44EC4">
      <w:pPr>
        <w:bidi/>
        <w:spacing w:line="360" w:lineRule="auto"/>
        <w:jc w:val="center"/>
        <w:rPr>
          <w:rFonts w:ascii="Simplified Arabic" w:hAnsi="Simplified Arabic" w:cs="Simplified Arabic"/>
          <w:b/>
          <w:bCs/>
          <w:color w:val="365F91" w:themeColor="accent1" w:themeShade="BF"/>
          <w:sz w:val="52"/>
          <w:szCs w:val="52"/>
          <w:rtl/>
          <w:lang w:bidi="ar-SY"/>
        </w:rPr>
      </w:pPr>
      <w:r w:rsidRPr="00444AAD">
        <w:rPr>
          <w:rFonts w:ascii="Simplified Arabic" w:hAnsi="Simplified Arabic" w:cs="Simplified Arabic"/>
          <w:b/>
          <w:bCs/>
          <w:color w:val="365F91" w:themeColor="accent1" w:themeShade="BF"/>
          <w:sz w:val="52"/>
          <w:szCs w:val="52"/>
          <w:rtl/>
          <w:lang w:bidi="ar-SY"/>
        </w:rPr>
        <w:t>عمليات مكاتب أمامية</w:t>
      </w:r>
    </w:p>
    <w:p w14:paraId="1D94BF5F" w14:textId="77777777" w:rsidR="00C44EC4" w:rsidRPr="00444AAD" w:rsidRDefault="00C44EC4" w:rsidP="00C44EC4">
      <w:pPr>
        <w:bidi/>
        <w:spacing w:line="360" w:lineRule="auto"/>
        <w:jc w:val="center"/>
        <w:rPr>
          <w:rFonts w:ascii="Simplified Arabic" w:hAnsi="Simplified Arabic" w:cs="Simplified Arabic"/>
          <w:b/>
          <w:bCs/>
          <w:color w:val="365F91" w:themeColor="accent1" w:themeShade="BF"/>
          <w:sz w:val="52"/>
          <w:szCs w:val="52"/>
          <w:rtl/>
          <w:lang w:bidi="ar-SY"/>
        </w:rPr>
      </w:pPr>
      <w:r w:rsidRPr="00444AAD">
        <w:rPr>
          <w:rFonts w:ascii="Simplified Arabic" w:hAnsi="Simplified Arabic" w:cs="Simplified Arabic"/>
          <w:b/>
          <w:bCs/>
          <w:color w:val="365F91" w:themeColor="accent1" w:themeShade="BF"/>
          <w:sz w:val="52"/>
          <w:szCs w:val="52"/>
        </w:rPr>
        <w:t>Front office operations</w:t>
      </w:r>
    </w:p>
    <w:p w14:paraId="6E7E4EF0" w14:textId="77777777" w:rsidR="00C44EC4" w:rsidRDefault="00C44EC4" w:rsidP="00C44EC4">
      <w:pPr>
        <w:bidi/>
        <w:spacing w:line="360" w:lineRule="auto"/>
        <w:jc w:val="center"/>
        <w:rPr>
          <w:rFonts w:ascii="Simplified Arabic" w:hAnsi="Simplified Arabic" w:cs="Simplified Arabic"/>
          <w:b/>
          <w:bCs/>
          <w:sz w:val="40"/>
          <w:szCs w:val="40"/>
          <w:rtl/>
          <w:lang w:bidi="ar-SY"/>
        </w:rPr>
      </w:pPr>
    </w:p>
    <w:p w14:paraId="7EA74C90" w14:textId="77777777" w:rsidR="00C44EC4" w:rsidRPr="00444AAD" w:rsidRDefault="00C44EC4" w:rsidP="00C44EC4">
      <w:pPr>
        <w:bidi/>
        <w:spacing w:line="360" w:lineRule="auto"/>
        <w:jc w:val="center"/>
        <w:rPr>
          <w:rStyle w:val="BookTitle"/>
          <w:rFonts w:cs="Simplified Arabic"/>
          <w:b w:val="0"/>
          <w:bCs w:val="0"/>
          <w:smallCaps w:val="0"/>
          <w:color w:val="auto"/>
          <w:spacing w:val="0"/>
          <w:sz w:val="40"/>
          <w:szCs w:val="40"/>
          <w:rtl/>
          <w:lang w:eastAsia="ar-SA"/>
        </w:rPr>
      </w:pPr>
      <w:r w:rsidRPr="00444AAD">
        <w:rPr>
          <w:rFonts w:ascii="Simplified Arabic" w:hAnsi="Simplified Arabic" w:cs="Simplified Arabic"/>
          <w:b/>
          <w:bCs/>
          <w:sz w:val="40"/>
          <w:szCs w:val="40"/>
          <w:rtl/>
          <w:lang w:bidi="ar-SY"/>
        </w:rPr>
        <w:t>أحمد عفيفه</w:t>
      </w:r>
    </w:p>
    <w:p w14:paraId="7331286B" w14:textId="77777777" w:rsidR="00C44EC4" w:rsidRPr="00444AAD" w:rsidRDefault="00C44EC4" w:rsidP="00C44EC4">
      <w:pPr>
        <w:pStyle w:val="TOC1"/>
        <w:rPr>
          <w:rStyle w:val="BookTitle"/>
          <w:rFonts w:eastAsia="Times New Roman"/>
          <w:b/>
          <w:bCs/>
          <w:color w:val="365F91" w:themeColor="accent1" w:themeShade="BF"/>
          <w:sz w:val="28"/>
          <w:szCs w:val="28"/>
          <w:u w:val="single"/>
          <w:rtl/>
          <w:lang w:bidi="ar-SA"/>
        </w:rPr>
      </w:pPr>
    </w:p>
    <w:bookmarkEnd w:id="3"/>
    <w:p w14:paraId="3FE897AB" w14:textId="77777777" w:rsidR="00C44EC4" w:rsidRPr="00444AAD" w:rsidRDefault="00C44EC4" w:rsidP="00C44EC4">
      <w:pPr>
        <w:pStyle w:val="TOC2"/>
        <w:tabs>
          <w:tab w:val="right" w:pos="9634"/>
        </w:tabs>
        <w:bidi/>
        <w:spacing w:line="360" w:lineRule="auto"/>
        <w:jc w:val="both"/>
        <w:rPr>
          <w:rFonts w:ascii="Simplified Arabic" w:hAnsi="Simplified Arabic" w:cs="Simplified Arabic"/>
          <w:sz w:val="28"/>
          <w:szCs w:val="28"/>
          <w:rtl/>
        </w:rPr>
      </w:pPr>
    </w:p>
    <w:p w14:paraId="590F4C44" w14:textId="77777777" w:rsidR="00C44EC4" w:rsidRPr="00444AAD" w:rsidRDefault="00C44EC4" w:rsidP="00C44EC4">
      <w:pPr>
        <w:pStyle w:val="TOC2"/>
        <w:tabs>
          <w:tab w:val="right" w:pos="9634"/>
        </w:tabs>
        <w:bidi/>
        <w:spacing w:line="360" w:lineRule="auto"/>
        <w:ind w:left="0"/>
        <w:jc w:val="both"/>
        <w:rPr>
          <w:rFonts w:ascii="Simplified Arabic" w:hAnsi="Simplified Arabic" w:cs="Simplified Arabic"/>
          <w:noProof/>
          <w:sz w:val="28"/>
          <w:szCs w:val="28"/>
          <w:rtl/>
        </w:rPr>
      </w:pPr>
    </w:p>
    <w:p w14:paraId="72BE53C9" w14:textId="77777777" w:rsidR="00C44EC4" w:rsidRDefault="00C44EC4" w:rsidP="00C44EC4">
      <w:pPr>
        <w:pStyle w:val="a7"/>
        <w:bidi/>
        <w:rPr>
          <w:rFonts w:eastAsiaTheme="majorEastAsia"/>
          <w:rtl/>
          <w:lang w:bidi="ar-SY"/>
        </w:rPr>
      </w:pPr>
      <w:bookmarkStart w:id="4" w:name="_GoBack"/>
      <w:bookmarkEnd w:id="4"/>
      <w:r>
        <w:rPr>
          <w:rFonts w:eastAsiaTheme="majorEastAsia"/>
          <w:rtl/>
          <w:lang w:bidi="ar-SY"/>
        </w:rPr>
        <w:lastRenderedPageBreak/>
        <w:t>الفصل الأول</w:t>
      </w:r>
      <w:bookmarkEnd w:id="0"/>
    </w:p>
    <w:p w14:paraId="0AA14D58" w14:textId="77777777" w:rsidR="00C44EC4" w:rsidRDefault="00C44EC4" w:rsidP="00C44EC4">
      <w:pPr>
        <w:pStyle w:val="a7"/>
        <w:bidi/>
        <w:rPr>
          <w:rFonts w:eastAsiaTheme="majorEastAsia"/>
          <w:rtl/>
          <w:lang w:bidi="ar-SY"/>
        </w:rPr>
      </w:pPr>
      <w:r w:rsidRPr="00444AAD">
        <w:rPr>
          <w:rFonts w:eastAsiaTheme="majorEastAsia"/>
          <w:rtl/>
          <w:lang w:bidi="ar-SY"/>
        </w:rPr>
        <w:t xml:space="preserve"> </w:t>
      </w:r>
      <w:bookmarkStart w:id="5" w:name="_Toc129873542"/>
      <w:r w:rsidRPr="00444AAD">
        <w:rPr>
          <w:rFonts w:eastAsiaTheme="majorEastAsia"/>
          <w:rtl/>
          <w:lang w:bidi="ar-SY"/>
        </w:rPr>
        <w:t>مدخل إلى قسم المكاتب الأمامية</w:t>
      </w:r>
      <w:bookmarkEnd w:id="1"/>
      <w:bookmarkEnd w:id="5"/>
    </w:p>
    <w:p w14:paraId="6920DE3E" w14:textId="77777777" w:rsidR="00C44EC4" w:rsidRPr="00444AAD" w:rsidRDefault="00C44EC4" w:rsidP="00C44EC4">
      <w:pPr>
        <w:pStyle w:val="a7"/>
        <w:rPr>
          <w:rFonts w:eastAsiaTheme="majorEastAsia"/>
          <w:rtl/>
          <w:lang w:bidi="ar-SY"/>
        </w:rPr>
      </w:pPr>
      <w:r w:rsidRPr="00444AAD">
        <w:rPr>
          <w:rFonts w:eastAsiaTheme="majorEastAsia"/>
          <w:lang w:bidi="ar-SY"/>
        </w:rPr>
        <w:t xml:space="preserve"> </w:t>
      </w:r>
      <w:bookmarkStart w:id="6" w:name="_Toc129873543"/>
      <w:r w:rsidRPr="00444AAD">
        <w:rPr>
          <w:lang w:bidi="ar-SY"/>
        </w:rPr>
        <w:t>Introduction To The Front Office Department</w:t>
      </w:r>
      <w:bookmarkEnd w:id="2"/>
      <w:bookmarkEnd w:id="6"/>
    </w:p>
    <w:p w14:paraId="2CFACFFC" w14:textId="77777777" w:rsidR="00C44EC4" w:rsidRPr="00444AAD" w:rsidRDefault="00C44EC4" w:rsidP="00C44EC4">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كلمات مفتاحية: </w:t>
      </w:r>
    </w:p>
    <w:p w14:paraId="2D09B9C2" w14:textId="77777777" w:rsidR="00C44EC4" w:rsidRPr="00444AAD" w:rsidRDefault="00C44EC4" w:rsidP="00C44EC4">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الفنادق </w:t>
      </w:r>
      <w:r w:rsidRPr="00444AAD">
        <w:rPr>
          <w:rFonts w:ascii="Simplified Arabic" w:hAnsi="Simplified Arabic" w:cs="Simplified Arabic"/>
          <w:sz w:val="28"/>
          <w:szCs w:val="28"/>
          <w:lang w:bidi="ar-SY"/>
        </w:rPr>
        <w:t>hotels</w:t>
      </w:r>
      <w:r w:rsidRPr="00444AAD">
        <w:rPr>
          <w:rFonts w:ascii="Simplified Arabic" w:hAnsi="Simplified Arabic" w:cs="Simplified Arabic"/>
          <w:sz w:val="28"/>
          <w:szCs w:val="28"/>
          <w:rtl/>
          <w:lang w:bidi="ar-SY"/>
        </w:rPr>
        <w:t xml:space="preserve">، السياحة </w:t>
      </w:r>
      <w:r w:rsidRPr="00444AAD">
        <w:rPr>
          <w:rFonts w:ascii="Simplified Arabic" w:hAnsi="Simplified Arabic" w:cs="Simplified Arabic"/>
          <w:sz w:val="28"/>
          <w:szCs w:val="28"/>
          <w:lang w:bidi="ar-SY"/>
        </w:rPr>
        <w:t>tourism</w:t>
      </w:r>
      <w:r w:rsidRPr="00444AAD">
        <w:rPr>
          <w:rFonts w:ascii="Simplified Arabic" w:hAnsi="Simplified Arabic" w:cs="Simplified Arabic"/>
          <w:sz w:val="28"/>
          <w:szCs w:val="28"/>
          <w:rtl/>
          <w:lang w:bidi="ar-SY"/>
        </w:rPr>
        <w:t xml:space="preserve">، المكاتب الأمامية </w:t>
      </w:r>
      <w:r w:rsidRPr="00444AAD">
        <w:rPr>
          <w:rFonts w:ascii="Simplified Arabic" w:hAnsi="Simplified Arabic" w:cs="Simplified Arabic"/>
          <w:sz w:val="28"/>
          <w:szCs w:val="28"/>
          <w:lang w:bidi="ar-SY"/>
        </w:rPr>
        <w:t>front office</w:t>
      </w:r>
      <w:r w:rsidRPr="00444AAD">
        <w:rPr>
          <w:rFonts w:ascii="Simplified Arabic" w:hAnsi="Simplified Arabic" w:cs="Simplified Arabic"/>
          <w:sz w:val="28"/>
          <w:szCs w:val="28"/>
          <w:rtl/>
          <w:lang w:bidi="ar-SY"/>
        </w:rPr>
        <w:t xml:space="preserve">، الإقامة </w:t>
      </w:r>
      <w:r w:rsidRPr="00444AAD">
        <w:rPr>
          <w:rFonts w:ascii="Simplified Arabic" w:hAnsi="Simplified Arabic" w:cs="Simplified Arabic"/>
          <w:sz w:val="28"/>
          <w:szCs w:val="28"/>
          <w:lang w:bidi="ar-SY"/>
        </w:rPr>
        <w:t>Accommodation</w:t>
      </w:r>
      <w:r w:rsidRPr="00444AAD">
        <w:rPr>
          <w:rFonts w:ascii="Simplified Arabic" w:hAnsi="Simplified Arabic" w:cs="Simplified Arabic"/>
          <w:sz w:val="28"/>
          <w:szCs w:val="28"/>
          <w:rtl/>
          <w:lang w:bidi="ar-SY"/>
        </w:rPr>
        <w:t xml:space="preserve">. الهيكل التنظيمي </w:t>
      </w:r>
      <w:r w:rsidRPr="00444AAD">
        <w:rPr>
          <w:rFonts w:ascii="Simplified Arabic" w:hAnsi="Simplified Arabic" w:cs="Simplified Arabic"/>
          <w:sz w:val="28"/>
          <w:szCs w:val="28"/>
          <w:lang w:bidi="ar-SY"/>
        </w:rPr>
        <w:t>Organizational Chart</w:t>
      </w:r>
      <w:r w:rsidRPr="00444AAD">
        <w:rPr>
          <w:rFonts w:ascii="Simplified Arabic" w:hAnsi="Simplified Arabic" w:cs="Simplified Arabic"/>
          <w:sz w:val="28"/>
          <w:szCs w:val="28"/>
          <w:rtl/>
          <w:lang w:bidi="ar-SY"/>
        </w:rPr>
        <w:t xml:space="preserve">، قسم </w:t>
      </w:r>
      <w:r w:rsidRPr="00444AAD">
        <w:rPr>
          <w:rFonts w:ascii="Simplified Arabic" w:hAnsi="Simplified Arabic" w:cs="Simplified Arabic"/>
          <w:sz w:val="28"/>
          <w:szCs w:val="28"/>
          <w:lang w:bidi="ar-SY"/>
        </w:rPr>
        <w:t>department</w:t>
      </w:r>
      <w:r w:rsidRPr="00444AAD">
        <w:rPr>
          <w:rFonts w:ascii="Simplified Arabic" w:hAnsi="Simplified Arabic" w:cs="Simplified Arabic"/>
          <w:sz w:val="28"/>
          <w:szCs w:val="28"/>
          <w:rtl/>
          <w:lang w:bidi="ar-SY"/>
        </w:rPr>
        <w:t>.</w:t>
      </w:r>
    </w:p>
    <w:p w14:paraId="69281EB1" w14:textId="77777777" w:rsidR="00C44EC4" w:rsidRPr="00444AAD" w:rsidRDefault="00C44EC4" w:rsidP="00C44EC4">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ملخص الفصل: </w:t>
      </w:r>
    </w:p>
    <w:p w14:paraId="432E56A0" w14:textId="77777777" w:rsidR="00C44EC4" w:rsidRPr="00444AAD" w:rsidRDefault="00C44EC4" w:rsidP="00C44EC4">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يتضمن هذا الفصل التعريف بالفندق والمكتب الأمامي وبأنواع الفنادق وتصنيفها ودرجاتها، والمخطط التنظيمي للفنادق تبعاً لطبيعة الفندق وحجمه، إضافة إلى المخطط التنظيمي الخاص بقسم المكاتب الأمامية.</w:t>
      </w:r>
    </w:p>
    <w:p w14:paraId="63BE084C" w14:textId="77777777" w:rsidR="00C44EC4" w:rsidRPr="00444AAD" w:rsidRDefault="00C44EC4" w:rsidP="00C44EC4">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المخرجات والأهداف التعليمية: </w:t>
      </w:r>
    </w:p>
    <w:p w14:paraId="0C513317" w14:textId="77777777" w:rsidR="00C44EC4" w:rsidRPr="00444AAD" w:rsidRDefault="00C44EC4" w:rsidP="00C44EC4">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في نهاية الفصل يكون الطالب قادراً على:</w:t>
      </w:r>
    </w:p>
    <w:p w14:paraId="2221A6EA" w14:textId="77777777" w:rsidR="00C44EC4" w:rsidRPr="00444AAD" w:rsidRDefault="00C44EC4" w:rsidP="00C44EC4">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إلى مفهوم المكاتب الأمامية.</w:t>
      </w:r>
    </w:p>
    <w:p w14:paraId="000D2346" w14:textId="77777777" w:rsidR="00C44EC4" w:rsidRPr="00444AAD" w:rsidRDefault="00C44EC4" w:rsidP="00C44EC4">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التمييز بين مختلف طرائق تقسيم الفنادق.</w:t>
      </w:r>
    </w:p>
    <w:p w14:paraId="130ED3C1" w14:textId="77777777" w:rsidR="00C44EC4" w:rsidRPr="00444AAD" w:rsidRDefault="00C44EC4" w:rsidP="00C44EC4">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إلى مختلف أنواع الفنادق.</w:t>
      </w:r>
    </w:p>
    <w:p w14:paraId="3ADE43BE" w14:textId="77777777" w:rsidR="00C44EC4" w:rsidRPr="00444AAD" w:rsidRDefault="00C44EC4" w:rsidP="00C44EC4">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إدراك ماهية الهياكل التنظيمية والتعرف إلى الهيكل التنظيمي للفندق ولقسم المكاتب الأمامية.</w:t>
      </w:r>
    </w:p>
    <w:p w14:paraId="7BD9B318" w14:textId="77777777" w:rsidR="00C44EC4" w:rsidRPr="00444AAD" w:rsidRDefault="00C44EC4" w:rsidP="00C44EC4">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 xml:space="preserve">مخطط الفصل: </w:t>
      </w:r>
    </w:p>
    <w:p w14:paraId="69B89CFF" w14:textId="77777777" w:rsidR="00C44EC4" w:rsidRPr="00444AAD" w:rsidRDefault="00C44EC4" w:rsidP="00C44EC4">
      <w:pPr>
        <w:numPr>
          <w:ilvl w:val="0"/>
          <w:numId w:val="8"/>
        </w:numPr>
        <w:autoSpaceDE w:val="0"/>
        <w:autoSpaceDN w:val="0"/>
        <w:bidi/>
        <w:adjustRightInd w:val="0"/>
        <w:spacing w:after="0" w:line="360" w:lineRule="auto"/>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مفهوم المكتب الأمامي</w:t>
      </w:r>
      <w:r w:rsidRPr="00444AAD">
        <w:rPr>
          <w:rFonts w:ascii="Simplified Arabic" w:hAnsi="Simplified Arabic" w:cs="Simplified Arabic"/>
          <w:sz w:val="28"/>
          <w:szCs w:val="28"/>
        </w:rPr>
        <w:t xml:space="preserve">Front office concept </w:t>
      </w:r>
      <w:r w:rsidRPr="00444AAD">
        <w:rPr>
          <w:rFonts w:ascii="Simplified Arabic" w:hAnsi="Simplified Arabic" w:cs="Simplified Arabic"/>
          <w:b/>
          <w:bCs/>
          <w:sz w:val="28"/>
          <w:szCs w:val="28"/>
          <w:rtl/>
        </w:rPr>
        <w:t>.</w:t>
      </w:r>
    </w:p>
    <w:p w14:paraId="6A6BD773" w14:textId="77777777" w:rsidR="00C44EC4" w:rsidRPr="00444AAD" w:rsidRDefault="00C44EC4" w:rsidP="00C44EC4">
      <w:pPr>
        <w:numPr>
          <w:ilvl w:val="0"/>
          <w:numId w:val="8"/>
        </w:numPr>
        <w:autoSpaceDE w:val="0"/>
        <w:autoSpaceDN w:val="0"/>
        <w:bidi/>
        <w:adjustRightInd w:val="0"/>
        <w:spacing w:after="0" w:line="360" w:lineRule="auto"/>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تصنيف الفنادق </w:t>
      </w:r>
      <w:r w:rsidRPr="00444AAD">
        <w:rPr>
          <w:rFonts w:ascii="Simplified Arabic" w:hAnsi="Simplified Arabic" w:cs="Simplified Arabic"/>
          <w:sz w:val="28"/>
          <w:szCs w:val="28"/>
        </w:rPr>
        <w:t>Hotel classifications</w:t>
      </w:r>
      <w:r w:rsidRPr="00444AAD">
        <w:rPr>
          <w:rFonts w:ascii="Simplified Arabic" w:hAnsi="Simplified Arabic" w:cs="Simplified Arabic"/>
          <w:sz w:val="28"/>
          <w:szCs w:val="28"/>
          <w:rtl/>
        </w:rPr>
        <w:t>.</w:t>
      </w:r>
    </w:p>
    <w:p w14:paraId="4635376F" w14:textId="77777777" w:rsidR="00C44EC4" w:rsidRPr="00444AAD" w:rsidRDefault="00C44EC4" w:rsidP="00C44EC4">
      <w:pPr>
        <w:numPr>
          <w:ilvl w:val="0"/>
          <w:numId w:val="8"/>
        </w:numPr>
        <w:autoSpaceDE w:val="0"/>
        <w:autoSpaceDN w:val="0"/>
        <w:bidi/>
        <w:adjustRightInd w:val="0"/>
        <w:spacing w:after="0" w:line="360" w:lineRule="auto"/>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أنواع الفنادق </w:t>
      </w:r>
      <w:r w:rsidRPr="00444AAD">
        <w:rPr>
          <w:rFonts w:ascii="Simplified Arabic" w:hAnsi="Simplified Arabic" w:cs="Simplified Arabic"/>
          <w:sz w:val="28"/>
          <w:szCs w:val="28"/>
        </w:rPr>
        <w:t>Types of hotels</w:t>
      </w:r>
      <w:r w:rsidRPr="00444AAD">
        <w:rPr>
          <w:rFonts w:ascii="Simplified Arabic" w:hAnsi="Simplified Arabic" w:cs="Simplified Arabic"/>
          <w:b/>
          <w:bCs/>
          <w:sz w:val="28"/>
          <w:szCs w:val="28"/>
          <w:rtl/>
        </w:rPr>
        <w:t>.</w:t>
      </w:r>
    </w:p>
    <w:p w14:paraId="029C834E" w14:textId="77777777" w:rsidR="00C44EC4" w:rsidRPr="00444AAD" w:rsidRDefault="00C44EC4" w:rsidP="00C44EC4">
      <w:pPr>
        <w:numPr>
          <w:ilvl w:val="0"/>
          <w:numId w:val="8"/>
        </w:numPr>
        <w:autoSpaceDE w:val="0"/>
        <w:autoSpaceDN w:val="0"/>
        <w:bidi/>
        <w:adjustRightInd w:val="0"/>
        <w:spacing w:after="0" w:line="360" w:lineRule="auto"/>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الهيكل التنظيمي للفنادق وقسم المكاتب الأمامية </w:t>
      </w:r>
      <w:r w:rsidRPr="00444AAD">
        <w:rPr>
          <w:rFonts w:ascii="Simplified Arabic" w:hAnsi="Simplified Arabic" w:cs="Simplified Arabic"/>
          <w:sz w:val="28"/>
          <w:szCs w:val="28"/>
        </w:rPr>
        <w:t xml:space="preserve"> Organizational Chart</w:t>
      </w:r>
      <w:r w:rsidRPr="00444AAD">
        <w:rPr>
          <w:rFonts w:ascii="Simplified Arabic" w:hAnsi="Simplified Arabic" w:cs="Simplified Arabic"/>
          <w:b/>
          <w:bCs/>
          <w:sz w:val="28"/>
          <w:szCs w:val="28"/>
          <w:rtl/>
        </w:rPr>
        <w:t>.</w:t>
      </w:r>
      <w:r w:rsidRPr="00444AAD">
        <w:rPr>
          <w:rFonts w:ascii="Simplified Arabic" w:hAnsi="Simplified Arabic" w:cs="Simplified Arabic"/>
          <w:b/>
          <w:bCs/>
          <w:sz w:val="28"/>
          <w:szCs w:val="28"/>
          <w:rtl/>
        </w:rPr>
        <w:br w:type="page"/>
      </w:r>
    </w:p>
    <w:p w14:paraId="496602FB" w14:textId="77777777" w:rsidR="00C44EC4" w:rsidRPr="00444AAD" w:rsidRDefault="00C44EC4" w:rsidP="00C44EC4">
      <w:pPr>
        <w:pStyle w:val="a8"/>
        <w:rPr>
          <w:color w:val="000000"/>
          <w:rtl/>
        </w:rPr>
      </w:pPr>
      <w:bookmarkStart w:id="7" w:name="_Toc118410986"/>
      <w:bookmarkStart w:id="8" w:name="_Toc126136194"/>
      <w:bookmarkStart w:id="9" w:name="_Toc129873544"/>
      <w:r w:rsidRPr="00444AAD">
        <w:rPr>
          <w:rtl/>
        </w:rPr>
        <w:lastRenderedPageBreak/>
        <w:t>مفهوم المكتب الأمامي</w:t>
      </w:r>
      <w:r w:rsidRPr="00444AAD">
        <w:rPr>
          <w:lang w:bidi="ar-SY"/>
        </w:rPr>
        <w:t>Front office concept</w:t>
      </w:r>
      <w:bookmarkEnd w:id="7"/>
      <w:bookmarkEnd w:id="8"/>
      <w:r w:rsidRPr="00444AAD">
        <w:rPr>
          <w:lang w:bidi="ar-SY"/>
        </w:rPr>
        <w:t xml:space="preserve"> </w:t>
      </w:r>
      <w:r>
        <w:rPr>
          <w:rFonts w:hint="cs"/>
          <w:rtl/>
          <w:lang w:bidi="ar-SY"/>
        </w:rPr>
        <w:t>:</w:t>
      </w:r>
      <w:bookmarkEnd w:id="9"/>
    </w:p>
    <w:p w14:paraId="698D2123" w14:textId="77777777" w:rsidR="00C44EC4" w:rsidRPr="00444AAD" w:rsidRDefault="00C44EC4" w:rsidP="00C44EC4">
      <w:pPr>
        <w:tabs>
          <w:tab w:val="left" w:pos="392"/>
        </w:tabs>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يعدّ المكتب الأمامي واجهة الفندق، فهو أول وآخر اتصال للضيف بالفندق، لذلك نرى أن أغلب الفنادق تخصص استثماراً كبيراً في ديكورات المكتب الأمامي وأثاثه، وكذلك على عملية اختيار العاملين فيه وتدريبهم، لأن أغلب العاملين في المكتب الأمامي يكونون على اتصال مباشر مع الضيوف، فالمكتب الأمامي هو نقطة الاتصال الأولى للضيف عند دخوله الفندق، وكذلك آخر ما يراه عند مغادرته له</w:t>
      </w:r>
      <w:r w:rsidRPr="00444AAD">
        <w:rPr>
          <w:rFonts w:ascii="Simplified Arabic" w:hAnsi="Simplified Arabic" w:cs="Simplified Arabic"/>
          <w:sz w:val="28"/>
          <w:szCs w:val="28"/>
        </w:rPr>
        <w:t>.</w:t>
      </w:r>
    </w:p>
    <w:p w14:paraId="663D3745" w14:textId="77777777" w:rsidR="00C44EC4" w:rsidRPr="00444AAD" w:rsidRDefault="00C44EC4" w:rsidP="00C44EC4">
      <w:pPr>
        <w:tabs>
          <w:tab w:val="left" w:pos="392"/>
        </w:tabs>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المكتب الأمامي عبارة عن مجموع المكاتب الأمامية والخلفية لمقدمة الفندق، يقع المكتب في الصالة الرئيسية للفندق، لغرض الإشراف وتقديم المساعدة إلى الضيوف. من الصعوبة جداً توضيح أهمية المكتب الأمامي ودوره في الفندق، إذ يعدّ المكتب الأمامي مركز أعصاب الفندق، وهو حلقة الوصل بين الضيوف والفندق، ومركز المعلومات للضيوف في أثناء إقامتهم بالفندق، إذ يقدم لهم معلومات عن الفندق ومعلومات عن خارج الفندق، ودائماً يقال إنّ المكتب الأمامي للفندق يمثل الفندق نفسه</w:t>
      </w:r>
      <w:r w:rsidRPr="00444AAD">
        <w:rPr>
          <w:rFonts w:ascii="Simplified Arabic" w:hAnsi="Simplified Arabic" w:cs="Simplified Arabic"/>
          <w:sz w:val="28"/>
          <w:szCs w:val="28"/>
        </w:rPr>
        <w:t>.</w:t>
      </w:r>
    </w:p>
    <w:p w14:paraId="557E400F" w14:textId="77777777" w:rsidR="00C44EC4" w:rsidRPr="00444AAD" w:rsidRDefault="00C44EC4" w:rsidP="00C44EC4">
      <w:pPr>
        <w:tabs>
          <w:tab w:val="left" w:pos="392"/>
        </w:tabs>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إذا بدأت إقامة الضيف في الفندق بإطار لطيف مهذب وسعيد بسبب المعاملة اللطيفة والخدمة الجيدة المقدمة للضيف من قبل المكتب الأمامي، فهناك احتمال كبير بأن الضيف سوف يكرر زياراته.</w:t>
      </w:r>
    </w:p>
    <w:p w14:paraId="676C722A" w14:textId="77777777" w:rsidR="00C44EC4" w:rsidRPr="00444AAD" w:rsidRDefault="00C44EC4" w:rsidP="00C44EC4">
      <w:pPr>
        <w:tabs>
          <w:tab w:val="left" w:pos="392"/>
        </w:tabs>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المكاتب الأمامية هي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مركز</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أعصاب</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وهي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حلقة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الوصل</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بين</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الضيوف</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والفندق،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وتعدّ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مركز</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المعلومات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للضيوف في أثناء</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إقامتهم</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بالفندق،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إذ</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تقدم</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لهم</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معلومات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عن كل ما يجري داخل الفندق من أعمال ونشاطات، وكذلك الأمر عن جميع ما يجري خارج الفندق وفي الوسط المحيط به،</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فهي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تمثل</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نفسه، وتعدّ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واجهة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وهي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أول</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وآخر نقطة اتصال</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للضيف</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بالفندق،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 xml:space="preserve">وبالعودة إلى قائمة الإيراد والدخل الخاصة بالفنادق، نجد </w:t>
      </w:r>
      <w:r w:rsidRPr="00444AAD">
        <w:rPr>
          <w:rFonts w:ascii="Simplified Arabic" w:hAnsi="Simplified Arabic" w:cs="Simplified Arabic"/>
          <w:sz w:val="28"/>
          <w:szCs w:val="28"/>
          <w:rtl/>
        </w:rPr>
        <w:lastRenderedPageBreak/>
        <w:t>أن معظم الدخل يأتي من أقسام الغرف والتي تنتج ما لا يقل نسبته عن 60 بالمئة من إجمالي الدخل في الفنادق، ما يظهر لنا الأهمية الكبرى لقسم الغرف، ومن ثم لقسم المكاتب الأمامية الذي يمثل بأقسامه وموظفيه واجهة الفندق أمام الضيوف، فتخصص له</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ميزانية كبيرة لتهتم بتفاصيل</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ديكوراته</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وأثاثه،</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وكذلك</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على</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عملية اختيار</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العاملين</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فيه</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وتدريبهم.</w:t>
      </w:r>
    </w:p>
    <w:p w14:paraId="4664929E" w14:textId="77777777" w:rsidR="00C44EC4" w:rsidRPr="00444AAD" w:rsidRDefault="00C44EC4" w:rsidP="00C44EC4">
      <w:pPr>
        <w:tabs>
          <w:tab w:val="left" w:pos="392"/>
        </w:tabs>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 xml:space="preserve">يمكننا </w:t>
      </w:r>
      <w:r w:rsidRPr="00444AAD">
        <w:rPr>
          <w:rFonts w:ascii="Simplified Arabic" w:hAnsi="Simplified Arabic" w:cs="Simplified Arabic"/>
          <w:b/>
          <w:bCs/>
          <w:sz w:val="28"/>
          <w:szCs w:val="28"/>
          <w:rtl/>
        </w:rPr>
        <w:t>تعريف المكاتب الأمامية</w:t>
      </w:r>
      <w:r w:rsidRPr="00444AAD">
        <w:rPr>
          <w:rFonts w:ascii="Simplified Arabic" w:hAnsi="Simplified Arabic" w:cs="Simplified Arabic"/>
          <w:sz w:val="28"/>
          <w:szCs w:val="28"/>
          <w:rtl/>
        </w:rPr>
        <w:t xml:space="preserve"> بأنها: مجموعة المكاتب التي يقع معظمها في بهو الفندق، وتشكل أول وآخر نقطة اتصال وتواصل مباشر مع الضيف، وتقدم له خدمات الإقامة ومجموعة من الخدمات المتممة لها.</w:t>
      </w:r>
    </w:p>
    <w:p w14:paraId="1B599DAE" w14:textId="77777777" w:rsidR="00C44EC4" w:rsidRPr="00444AAD" w:rsidRDefault="00C44EC4" w:rsidP="00C44EC4">
      <w:pPr>
        <w:pStyle w:val="a8"/>
        <w:rPr>
          <w:rtl/>
          <w:lang w:bidi="ar-SY"/>
        </w:rPr>
      </w:pPr>
      <w:bookmarkStart w:id="10" w:name="_Toc118410987"/>
      <w:bookmarkStart w:id="11" w:name="_Toc126136195"/>
      <w:bookmarkStart w:id="12" w:name="_Toc129873545"/>
      <w:r w:rsidRPr="00444AAD">
        <w:rPr>
          <w:rtl/>
          <w:lang w:bidi="ar-SY"/>
        </w:rPr>
        <w:t>تصنيف الفنادق</w:t>
      </w:r>
      <w:r w:rsidRPr="00444AAD">
        <w:rPr>
          <w:lang w:bidi="ar-SY"/>
        </w:rPr>
        <w:t>Hotel classifications</w:t>
      </w:r>
      <w:bookmarkEnd w:id="10"/>
      <w:bookmarkEnd w:id="11"/>
      <w:r w:rsidRPr="00444AAD">
        <w:rPr>
          <w:lang w:bidi="ar-SY"/>
        </w:rPr>
        <w:t xml:space="preserve"> </w:t>
      </w:r>
      <w:r>
        <w:rPr>
          <w:rFonts w:hint="cs"/>
          <w:rtl/>
          <w:lang w:bidi="ar-SY"/>
        </w:rPr>
        <w:t>:</w:t>
      </w:r>
      <w:bookmarkEnd w:id="12"/>
    </w:p>
    <w:p w14:paraId="5802CD5D" w14:textId="77777777" w:rsidR="00C44EC4" w:rsidRPr="00444AAD" w:rsidRDefault="00C44EC4" w:rsidP="00C44EC4">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التطور السريع والتقدم الذي شهدته الصناعة الفندقية في العصر الحديث كان سبباً في ظهور أنواع وتصنيفات مختلفة من الفنادق لتلبي رغبات جميع المسافرين والباحثين عن الراحة والاستجمام أو بقصد العمل، وذلك ضمن حدود إمكانياتهم الاقتصادية وبما يناسب جميع مستويات الدخل، مع الأخذ بالحسبان مدة الإقامة والغرض منها.</w:t>
      </w:r>
    </w:p>
    <w:p w14:paraId="7E8D489D" w14:textId="77777777" w:rsidR="00C44EC4" w:rsidRPr="00444AAD" w:rsidRDefault="00C44EC4" w:rsidP="00C44EC4">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اختلفت معايير تصنيف الفنادق وذلك تبعاً للتوزع الجغرافي وحجم الفنادق وطبيعة نشاطها، وطول مدة الإقامة، ونوع الضيوف، وتنوع الخدمات والتسهيلات المقدمة، إضافة إلى مستوى تجهيزات البنية التحتية ودرجة الفخامة.</w:t>
      </w:r>
    </w:p>
    <w:p w14:paraId="0D27BB74" w14:textId="77777777" w:rsidR="00C44EC4" w:rsidRPr="00444AAD" w:rsidRDefault="00C44EC4" w:rsidP="00C44EC4">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إن عملية التصنيف تتطلب مراعاة مجموعة من النقاط:</w:t>
      </w:r>
    </w:p>
    <w:p w14:paraId="484F13E7" w14:textId="77777777" w:rsidR="00C44EC4" w:rsidRPr="00444AAD" w:rsidRDefault="00C44EC4" w:rsidP="00C44EC4">
      <w:pPr>
        <w:numPr>
          <w:ilvl w:val="0"/>
          <w:numId w:val="10"/>
        </w:numPr>
        <w:tabs>
          <w:tab w:val="left" w:pos="392"/>
        </w:tabs>
        <w:bidi/>
        <w:spacing w:after="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lang w:bidi="ar-SY"/>
        </w:rPr>
        <w:t>حجم الفندق، وعدد الغرف، ومساحة المناطق العامة والأماكن الترفيهية، ومستوى الخدمات، ومساحات قاعات الاجتماعات والحفلات وغيرها.</w:t>
      </w:r>
    </w:p>
    <w:p w14:paraId="1CBB58B1" w14:textId="77777777" w:rsidR="00C44EC4" w:rsidRPr="00444AAD" w:rsidRDefault="00C44EC4" w:rsidP="00C44EC4">
      <w:pPr>
        <w:numPr>
          <w:ilvl w:val="0"/>
          <w:numId w:val="10"/>
        </w:numPr>
        <w:tabs>
          <w:tab w:val="left" w:pos="392"/>
        </w:tabs>
        <w:bidi/>
        <w:spacing w:after="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lang w:bidi="ar-SY"/>
        </w:rPr>
        <w:lastRenderedPageBreak/>
        <w:t>موقع الفندق سواء بقربه من المناطق الرئيسية، وأهم النشاطات الاقتصادية والسياسية والاجتماعية، أو بقربه من مناطق الجذب الطبيعي والحضاري والتراثي والثقافي</w:t>
      </w:r>
      <w:r w:rsidRPr="00444AAD">
        <w:rPr>
          <w:rFonts w:ascii="Simplified Arabic" w:hAnsi="Simplified Arabic" w:cs="Simplified Arabic"/>
          <w:sz w:val="28"/>
          <w:szCs w:val="28"/>
          <w:rtl/>
        </w:rPr>
        <w:t>.</w:t>
      </w:r>
    </w:p>
    <w:p w14:paraId="5A46349F" w14:textId="77777777" w:rsidR="00C44EC4" w:rsidRPr="00444AAD" w:rsidRDefault="00C44EC4" w:rsidP="00C44EC4">
      <w:pPr>
        <w:numPr>
          <w:ilvl w:val="0"/>
          <w:numId w:val="10"/>
        </w:numPr>
        <w:tabs>
          <w:tab w:val="left" w:pos="392"/>
        </w:tabs>
        <w:bidi/>
        <w:spacing w:after="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lang w:bidi="ar-SY"/>
        </w:rPr>
        <w:t>حجم الغرف الموجودة وتنوعها من الغرف العادية وصولاً إلى أكبر الأجنحة.</w:t>
      </w:r>
    </w:p>
    <w:p w14:paraId="525DAC0D" w14:textId="77777777" w:rsidR="00C44EC4" w:rsidRPr="00444AAD" w:rsidRDefault="00C44EC4" w:rsidP="00C44EC4">
      <w:pPr>
        <w:numPr>
          <w:ilvl w:val="0"/>
          <w:numId w:val="10"/>
        </w:numPr>
        <w:tabs>
          <w:tab w:val="left" w:pos="392"/>
        </w:tabs>
        <w:bidi/>
        <w:spacing w:after="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lang w:bidi="ar-SY"/>
        </w:rPr>
        <w:t>مدى ملاءمة التجهيز والأثاث ومستوى جودتهم والنوعية.</w:t>
      </w:r>
    </w:p>
    <w:p w14:paraId="6E9E44F6" w14:textId="77777777" w:rsidR="00C44EC4" w:rsidRPr="00444AAD" w:rsidRDefault="00C44EC4" w:rsidP="00C44EC4">
      <w:pPr>
        <w:numPr>
          <w:ilvl w:val="0"/>
          <w:numId w:val="10"/>
        </w:numPr>
        <w:tabs>
          <w:tab w:val="left" w:pos="392"/>
        </w:tabs>
        <w:bidi/>
        <w:spacing w:after="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lang w:bidi="ar-SY"/>
        </w:rPr>
        <w:t>مستوى التجهيزات التقنية وحجمها المتمثلة في (التدفئة والتكييف المركزي، الإضاءة، التهوية الطبيعية، عوازل الصوت، الحمامات العامة، أجهزة الصوت والصورة والحواسب والاتصال، معدات الحماية من الحرائق وتجهيزاتها، ومعدات الإنذار وطرق الإخلاء).</w:t>
      </w:r>
    </w:p>
    <w:p w14:paraId="48C89431" w14:textId="77777777" w:rsidR="00C44EC4" w:rsidRPr="00444AAD" w:rsidRDefault="00C44EC4" w:rsidP="00C44EC4">
      <w:pPr>
        <w:numPr>
          <w:ilvl w:val="0"/>
          <w:numId w:val="10"/>
        </w:numPr>
        <w:tabs>
          <w:tab w:val="left" w:pos="392"/>
        </w:tabs>
        <w:bidi/>
        <w:spacing w:after="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lang w:bidi="ar-SY"/>
        </w:rPr>
        <w:t>مستوى الخدمات التي تقدم في مختلف أقسام الفندق ومستوى النظافة والصحة وسلامة الغذاء.</w:t>
      </w:r>
    </w:p>
    <w:p w14:paraId="51E9FB55" w14:textId="77777777" w:rsidR="00C44EC4" w:rsidRPr="00444AAD" w:rsidRDefault="00C44EC4" w:rsidP="00C44EC4">
      <w:pPr>
        <w:numPr>
          <w:ilvl w:val="0"/>
          <w:numId w:val="10"/>
        </w:numPr>
        <w:tabs>
          <w:tab w:val="left" w:pos="392"/>
        </w:tabs>
        <w:bidi/>
        <w:spacing w:after="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lang w:bidi="ar-SY"/>
        </w:rPr>
        <w:t>مستوى خبرة الموظفين وثقافتهم واتقانهم لمختلف اللغات ومهارات التواصل.</w:t>
      </w:r>
    </w:p>
    <w:p w14:paraId="185BDC6D" w14:textId="77777777" w:rsidR="00C44EC4" w:rsidRPr="00444AAD" w:rsidRDefault="00C44EC4" w:rsidP="00C44EC4">
      <w:pPr>
        <w:numPr>
          <w:ilvl w:val="0"/>
          <w:numId w:val="10"/>
        </w:num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تنوع حجم وعدد الخدمات المقدمة للضيوف.</w:t>
      </w:r>
    </w:p>
    <w:p w14:paraId="1723EE55" w14:textId="77777777" w:rsidR="00C44EC4" w:rsidRPr="00444AAD" w:rsidRDefault="00C44EC4" w:rsidP="00C44EC4">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إن عملية تصنيف الفنادق لها أهمية كبيرة بالنسبة للسياحة الداخلية والخارجية، والحفاظ على مستوى الخدمات وجودتها المقدمة ضمن مختلف الشرائح ينعكس بشكل إيجابي على سمعة المنشآت الفندقية والسياحية، </w:t>
      </w:r>
      <w:r w:rsidRPr="00444AAD">
        <w:rPr>
          <w:rFonts w:ascii="Simplified Arabic" w:hAnsi="Simplified Arabic" w:cs="Simplified Arabic"/>
          <w:sz w:val="28"/>
          <w:szCs w:val="28"/>
          <w:rtl/>
        </w:rPr>
        <w:t>ومن ثم</w:t>
      </w:r>
      <w:r w:rsidRPr="00444AAD">
        <w:rPr>
          <w:rFonts w:ascii="Simplified Arabic" w:hAnsi="Simplified Arabic" w:cs="Simplified Arabic"/>
          <w:sz w:val="28"/>
          <w:szCs w:val="28"/>
          <w:rtl/>
          <w:lang w:bidi="ar-SY"/>
        </w:rPr>
        <w:t xml:space="preserve"> على سمعة البلد المستقبل للسياحة، وإن أي تقصير وإهمال في هذه الشروط يمكن أن يخفض من درجة تصنيف الفندق ويحوله إلى درجة أقل.</w:t>
      </w:r>
    </w:p>
    <w:p w14:paraId="587AF736" w14:textId="77777777" w:rsidR="00C44EC4" w:rsidRDefault="00C44EC4" w:rsidP="00C44EC4">
      <w:pPr>
        <w:tabs>
          <w:tab w:val="left" w:pos="392"/>
        </w:tabs>
        <w:bidi/>
        <w:spacing w:after="0" w:line="360" w:lineRule="auto"/>
        <w:jc w:val="both"/>
        <w:rPr>
          <w:rFonts w:ascii="Simplified Arabic" w:hAnsi="Simplified Arabic" w:cs="Simplified Arabic"/>
          <w:sz w:val="28"/>
          <w:szCs w:val="28"/>
          <w:rtl/>
          <w:lang w:bidi="ar-SY"/>
        </w:rPr>
      </w:pPr>
    </w:p>
    <w:p w14:paraId="006AC5A3" w14:textId="77777777" w:rsidR="00C44EC4" w:rsidRDefault="00C44EC4" w:rsidP="00C44EC4">
      <w:pPr>
        <w:tabs>
          <w:tab w:val="left" w:pos="392"/>
        </w:tabs>
        <w:bidi/>
        <w:spacing w:after="0" w:line="360" w:lineRule="auto"/>
        <w:jc w:val="both"/>
        <w:rPr>
          <w:rFonts w:ascii="Simplified Arabic" w:hAnsi="Simplified Arabic" w:cs="Simplified Arabic"/>
          <w:sz w:val="28"/>
          <w:szCs w:val="28"/>
          <w:rtl/>
          <w:lang w:bidi="ar-SY"/>
        </w:rPr>
      </w:pPr>
    </w:p>
    <w:p w14:paraId="1B2CAABA" w14:textId="77777777" w:rsidR="00C44EC4" w:rsidRPr="00444AAD" w:rsidRDefault="00C44EC4" w:rsidP="00C44EC4">
      <w:pPr>
        <w:tabs>
          <w:tab w:val="left" w:pos="392"/>
        </w:tabs>
        <w:bidi/>
        <w:spacing w:after="0" w:line="360" w:lineRule="auto"/>
        <w:jc w:val="both"/>
        <w:rPr>
          <w:rFonts w:ascii="Simplified Arabic" w:hAnsi="Simplified Arabic" w:cs="Simplified Arabic"/>
          <w:sz w:val="28"/>
          <w:szCs w:val="28"/>
          <w:rtl/>
          <w:lang w:bidi="ar-SY"/>
        </w:rPr>
      </w:pPr>
    </w:p>
    <w:p w14:paraId="1B9E5101" w14:textId="77777777" w:rsidR="00C44EC4" w:rsidRPr="00444AAD" w:rsidRDefault="00C44EC4" w:rsidP="00C44EC4">
      <w:pPr>
        <w:pStyle w:val="1"/>
        <w:rPr>
          <w:rFonts w:eastAsiaTheme="majorEastAsia"/>
        </w:rPr>
      </w:pPr>
      <w:bookmarkStart w:id="13" w:name="_Toc129873546"/>
      <w:r w:rsidRPr="00444AAD">
        <w:rPr>
          <w:rFonts w:eastAsiaTheme="majorEastAsia"/>
          <w:rtl/>
          <w:lang w:bidi="ar-SY"/>
        </w:rPr>
        <w:lastRenderedPageBreak/>
        <w:t xml:space="preserve">معايير تصنيف الفنادق </w:t>
      </w:r>
      <w:r w:rsidRPr="00444AAD">
        <w:rPr>
          <w:rFonts w:eastAsiaTheme="majorEastAsia"/>
        </w:rPr>
        <w:t>Hotels Categorization</w:t>
      </w:r>
      <w:r>
        <w:rPr>
          <w:rFonts w:eastAsiaTheme="majorEastAsia" w:hint="cs"/>
          <w:rtl/>
        </w:rPr>
        <w:t>:</w:t>
      </w:r>
      <w:bookmarkEnd w:id="13"/>
    </w:p>
    <w:p w14:paraId="23965185" w14:textId="77777777" w:rsidR="00C44EC4" w:rsidRPr="00444AAD" w:rsidRDefault="00C44EC4" w:rsidP="00C44EC4">
      <w:pPr>
        <w:pStyle w:val="2"/>
        <w:rPr>
          <w:rtl/>
        </w:rPr>
      </w:pPr>
      <w:bookmarkStart w:id="14" w:name="_Toc118410988"/>
      <w:bookmarkStart w:id="15" w:name="_Toc126136196"/>
      <w:r>
        <w:rPr>
          <w:rtl/>
        </w:rPr>
        <w:t>أولاً</w:t>
      </w:r>
      <w:r>
        <w:rPr>
          <w:rFonts w:hint="cs"/>
          <w:rtl/>
        </w:rPr>
        <w:t xml:space="preserve"> -</w:t>
      </w:r>
      <w:r w:rsidRPr="00444AAD">
        <w:rPr>
          <w:rtl/>
        </w:rPr>
        <w:t xml:space="preserve"> تقسيم الفنادق من حيث </w:t>
      </w:r>
      <w:bookmarkEnd w:id="14"/>
      <w:r w:rsidRPr="00444AAD">
        <w:rPr>
          <w:rtl/>
        </w:rPr>
        <w:t xml:space="preserve">الدرجة </w:t>
      </w:r>
      <w:r w:rsidRPr="00444AAD">
        <w:t>Category</w:t>
      </w:r>
      <w:bookmarkEnd w:id="15"/>
      <w:r>
        <w:rPr>
          <w:rFonts w:hint="cs"/>
          <w:rtl/>
        </w:rPr>
        <w:t>:</w:t>
      </w:r>
    </w:p>
    <w:p w14:paraId="58C21559" w14:textId="77777777" w:rsidR="00C44EC4" w:rsidRPr="00444AAD" w:rsidRDefault="00C44EC4" w:rsidP="00C44EC4">
      <w:pPr>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 xml:space="preserve"> تُقسّم الفنادق ضمن مستويات معينة تبعاً لمستوى الخدمات والأسعار، وتتبع مجموعة من الدول هذه الطريقة في التمييز بين درجات الفنادق لتسهل على المسافرين مهمة البحث عن فندق وعن مستوى الخدمات التي يقدمها، فكلما زادت درجة الفندق، ازداد مستوى الخدمات المقدم وازدادت الأسعار.</w:t>
      </w:r>
    </w:p>
    <w:p w14:paraId="28B9D81B" w14:textId="77777777" w:rsidR="00C44EC4" w:rsidRPr="00444AAD" w:rsidRDefault="00C44EC4" w:rsidP="00C44EC4">
      <w:pPr>
        <w:numPr>
          <w:ilvl w:val="0"/>
          <w:numId w:val="11"/>
        </w:numPr>
        <w:bidi/>
        <w:spacing w:line="360" w:lineRule="auto"/>
        <w:jc w:val="both"/>
        <w:rPr>
          <w:rFonts w:ascii="Simplified Arabic" w:hAnsi="Simplified Arabic" w:cs="Simplified Arabic"/>
          <w:sz w:val="28"/>
          <w:szCs w:val="28"/>
        </w:rPr>
      </w:pPr>
      <w:r w:rsidRPr="009C5A1B">
        <w:rPr>
          <w:rFonts w:ascii="Simplified Arabic" w:hAnsi="Simplified Arabic" w:cs="Simplified Arabic"/>
          <w:b/>
          <w:bCs/>
          <w:sz w:val="28"/>
          <w:szCs w:val="28"/>
          <w:rtl/>
        </w:rPr>
        <w:t>الدرجة</w:t>
      </w:r>
      <w:r w:rsidRPr="009C5A1B">
        <w:rPr>
          <w:rFonts w:ascii="Simplified Arabic" w:hAnsi="Simplified Arabic" w:cs="Simplified Arabic"/>
          <w:b/>
          <w:bCs/>
          <w:sz w:val="28"/>
          <w:szCs w:val="28"/>
          <w:lang w:bidi="ar-SY"/>
        </w:rPr>
        <w:t xml:space="preserve"> </w:t>
      </w:r>
      <w:r w:rsidRPr="009C5A1B">
        <w:rPr>
          <w:rFonts w:ascii="Simplified Arabic" w:hAnsi="Simplified Arabic" w:cs="Simplified Arabic"/>
          <w:b/>
          <w:bCs/>
          <w:sz w:val="28"/>
          <w:szCs w:val="28"/>
          <w:rtl/>
        </w:rPr>
        <w:t>الممتازة</w:t>
      </w:r>
      <w:r w:rsidRPr="009C5A1B">
        <w:rPr>
          <w:rFonts w:ascii="Simplified Arabic" w:hAnsi="Simplified Arabic" w:cs="Simplified Arabic"/>
          <w:b/>
          <w:bCs/>
          <w:sz w:val="28"/>
          <w:szCs w:val="28"/>
          <w:lang w:bidi="ar-SY"/>
        </w:rPr>
        <w:t>:Deluxe Hotels</w:t>
      </w:r>
      <w:r w:rsidRPr="00444AAD">
        <w:rPr>
          <w:rFonts w:ascii="Simplified Arabic" w:hAnsi="Simplified Arabic" w:cs="Simplified Arabic"/>
          <w:sz w:val="28"/>
          <w:szCs w:val="28"/>
          <w:lang w:bidi="ar-SY"/>
        </w:rPr>
        <w:t xml:space="preserve"> </w:t>
      </w:r>
      <w:r>
        <w:rPr>
          <w:rFonts w:ascii="Simplified Arabic" w:hAnsi="Simplified Arabic" w:cs="Simplified Arabic" w:hint="cs"/>
          <w:sz w:val="28"/>
          <w:szCs w:val="28"/>
          <w:rtl/>
          <w:lang w:bidi="ar-SY"/>
        </w:rPr>
        <w:t xml:space="preserve"> </w:t>
      </w:r>
      <w:r w:rsidRPr="00444AAD">
        <w:rPr>
          <w:rFonts w:ascii="Simplified Arabic" w:hAnsi="Simplified Arabic" w:cs="Simplified Arabic"/>
          <w:sz w:val="28"/>
          <w:szCs w:val="28"/>
          <w:rtl/>
        </w:rPr>
        <w:t>هي</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أرقى</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أنواع</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من</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حيث</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الخدمات</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والمساحة</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وكذلك ارتفاع</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مستوى</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الأسعار</w:t>
      </w:r>
      <w:r w:rsidRPr="00444AAD">
        <w:rPr>
          <w:rFonts w:ascii="Simplified Arabic" w:hAnsi="Simplified Arabic" w:cs="Simplified Arabic"/>
          <w:sz w:val="28"/>
          <w:szCs w:val="28"/>
          <w:lang w:bidi="ar-SY"/>
        </w:rPr>
        <w:t>.</w:t>
      </w:r>
    </w:p>
    <w:p w14:paraId="7CA43AA7" w14:textId="77777777" w:rsidR="00C44EC4" w:rsidRPr="00444AAD" w:rsidRDefault="00C44EC4" w:rsidP="00C44EC4">
      <w:pPr>
        <w:numPr>
          <w:ilvl w:val="0"/>
          <w:numId w:val="11"/>
        </w:numPr>
        <w:bidi/>
        <w:spacing w:line="360" w:lineRule="auto"/>
        <w:jc w:val="both"/>
        <w:rPr>
          <w:rFonts w:ascii="Simplified Arabic" w:hAnsi="Simplified Arabic" w:cs="Simplified Arabic"/>
          <w:sz w:val="28"/>
          <w:szCs w:val="28"/>
        </w:rPr>
      </w:pPr>
      <w:r w:rsidRPr="009C5A1B">
        <w:rPr>
          <w:rFonts w:ascii="Simplified Arabic" w:hAnsi="Simplified Arabic" w:cs="Simplified Arabic"/>
          <w:b/>
          <w:bCs/>
          <w:sz w:val="28"/>
          <w:szCs w:val="28"/>
          <w:rtl/>
          <w:lang w:bidi="ar-SY"/>
        </w:rPr>
        <w:t xml:space="preserve">فنادق الدرجة الأولى </w:t>
      </w:r>
      <w:r w:rsidRPr="009C5A1B">
        <w:rPr>
          <w:rFonts w:ascii="Simplified Arabic" w:hAnsi="Simplified Arabic" w:cs="Simplified Arabic"/>
          <w:b/>
          <w:bCs/>
          <w:sz w:val="28"/>
          <w:szCs w:val="28"/>
        </w:rPr>
        <w:t>:First Class Hotels</w:t>
      </w:r>
      <w:r w:rsidRPr="009C5A1B">
        <w:rPr>
          <w:rFonts w:ascii="Simplified Arabic" w:hAnsi="Simplified Arabic" w:cs="Simplified Arabic"/>
          <w:b/>
          <w:bCs/>
          <w:sz w:val="28"/>
          <w:szCs w:val="28"/>
          <w:rtl/>
          <w:lang w:bidi="ar-SY"/>
        </w:rPr>
        <w:t xml:space="preserve"> </w:t>
      </w:r>
      <w:r w:rsidRPr="00444AAD">
        <w:rPr>
          <w:rFonts w:ascii="Simplified Arabic" w:hAnsi="Simplified Arabic" w:cs="Simplified Arabic"/>
          <w:sz w:val="28"/>
          <w:szCs w:val="28"/>
          <w:rtl/>
          <w:lang w:bidi="ar-SY"/>
        </w:rPr>
        <w:t>تقدم خدمات راقية وعالية المستوى، ولكن ليس بمستوى فنادق الدرجة الممتازة نفسه.</w:t>
      </w:r>
    </w:p>
    <w:p w14:paraId="436B175F" w14:textId="77777777" w:rsidR="00C44EC4" w:rsidRPr="00444AAD" w:rsidRDefault="00C44EC4" w:rsidP="00C44EC4">
      <w:pPr>
        <w:numPr>
          <w:ilvl w:val="0"/>
          <w:numId w:val="11"/>
        </w:numPr>
        <w:bidi/>
        <w:spacing w:line="360" w:lineRule="auto"/>
        <w:jc w:val="both"/>
        <w:rPr>
          <w:rFonts w:ascii="Simplified Arabic" w:hAnsi="Simplified Arabic" w:cs="Simplified Arabic"/>
          <w:sz w:val="28"/>
          <w:szCs w:val="28"/>
        </w:rPr>
      </w:pPr>
      <w:r w:rsidRPr="009C5A1B">
        <w:rPr>
          <w:rFonts w:ascii="Simplified Arabic" w:hAnsi="Simplified Arabic" w:cs="Simplified Arabic"/>
          <w:b/>
          <w:bCs/>
          <w:sz w:val="28"/>
          <w:szCs w:val="28"/>
          <w:rtl/>
          <w:lang w:bidi="ar-SY"/>
        </w:rPr>
        <w:t>فنادق الدرجة الثانية</w:t>
      </w:r>
      <w:r>
        <w:rPr>
          <w:rFonts w:ascii="Simplified Arabic" w:hAnsi="Simplified Arabic" w:cs="Simplified Arabic" w:hint="cs"/>
          <w:b/>
          <w:bCs/>
          <w:sz w:val="28"/>
          <w:szCs w:val="28"/>
          <w:rtl/>
          <w:lang w:bidi="ar-SY"/>
        </w:rPr>
        <w:t xml:space="preserve"> </w:t>
      </w:r>
      <w:r w:rsidRPr="009C5A1B">
        <w:rPr>
          <w:rFonts w:ascii="Simplified Arabic" w:hAnsi="Simplified Arabic" w:cs="Simplified Arabic"/>
          <w:b/>
          <w:bCs/>
          <w:sz w:val="28"/>
          <w:szCs w:val="28"/>
        </w:rPr>
        <w:t>:Second Class Hotels</w:t>
      </w:r>
      <w:r w:rsidRPr="00444AAD">
        <w:rPr>
          <w:rFonts w:ascii="Simplified Arabic" w:hAnsi="Simplified Arabic" w:cs="Simplified Arabic"/>
          <w:sz w:val="28"/>
          <w:szCs w:val="28"/>
          <w:rtl/>
          <w:lang w:bidi="ar-SY"/>
        </w:rPr>
        <w:t xml:space="preserve"> تتميز بتقديم الخدمات متوسطة المستوى وكذلك الأسعار القليلة نسبياً.</w:t>
      </w:r>
    </w:p>
    <w:p w14:paraId="7E6C7757" w14:textId="77777777" w:rsidR="00C44EC4" w:rsidRDefault="00C44EC4" w:rsidP="00C44EC4">
      <w:pPr>
        <w:numPr>
          <w:ilvl w:val="0"/>
          <w:numId w:val="11"/>
        </w:numPr>
        <w:bidi/>
        <w:spacing w:line="360" w:lineRule="auto"/>
        <w:jc w:val="both"/>
        <w:rPr>
          <w:rFonts w:ascii="Simplified Arabic" w:hAnsi="Simplified Arabic" w:cs="Simplified Arabic"/>
          <w:sz w:val="28"/>
          <w:szCs w:val="28"/>
        </w:rPr>
      </w:pPr>
      <w:r w:rsidRPr="009C5A1B">
        <w:rPr>
          <w:rFonts w:ascii="Simplified Arabic" w:hAnsi="Simplified Arabic" w:cs="Simplified Arabic"/>
          <w:b/>
          <w:bCs/>
          <w:sz w:val="28"/>
          <w:szCs w:val="28"/>
          <w:rtl/>
          <w:lang w:bidi="ar-SY"/>
        </w:rPr>
        <w:t xml:space="preserve">فنادق الدرجة الثالثة </w:t>
      </w:r>
      <w:r w:rsidRPr="009C5A1B">
        <w:rPr>
          <w:rFonts w:ascii="Simplified Arabic" w:hAnsi="Simplified Arabic" w:cs="Simplified Arabic"/>
          <w:b/>
          <w:bCs/>
          <w:sz w:val="28"/>
          <w:szCs w:val="28"/>
        </w:rPr>
        <w:t>Third Class Hotels</w:t>
      </w:r>
      <w:r w:rsidRPr="009C5A1B">
        <w:rPr>
          <w:rFonts w:ascii="Simplified Arabic" w:hAnsi="Simplified Arabic" w:cs="Simplified Arabic"/>
          <w:b/>
          <w:bCs/>
          <w:sz w:val="28"/>
          <w:szCs w:val="28"/>
          <w:rtl/>
          <w:lang w:bidi="ar-SY"/>
        </w:rPr>
        <w:t>:</w:t>
      </w:r>
      <w:r w:rsidRPr="00444AAD">
        <w:rPr>
          <w:rFonts w:ascii="Simplified Arabic" w:hAnsi="Simplified Arabic" w:cs="Simplified Arabic"/>
          <w:sz w:val="28"/>
          <w:szCs w:val="28"/>
          <w:rtl/>
          <w:lang w:bidi="ar-SY"/>
        </w:rPr>
        <w:t xml:space="preserve"> تقدم مستوى من الخدمات متواضعاً وبأسعار بسيطة، ويطلق عليها الفنادق الشعبية.</w:t>
      </w:r>
    </w:p>
    <w:p w14:paraId="222B5106" w14:textId="77777777" w:rsidR="00C44EC4" w:rsidRDefault="00C44EC4" w:rsidP="00C44EC4">
      <w:pPr>
        <w:bidi/>
        <w:spacing w:line="360" w:lineRule="auto"/>
        <w:jc w:val="both"/>
        <w:rPr>
          <w:rFonts w:ascii="Simplified Arabic" w:hAnsi="Simplified Arabic" w:cs="Simplified Arabic"/>
          <w:sz w:val="28"/>
          <w:szCs w:val="28"/>
          <w:rtl/>
          <w:lang w:bidi="ar-SY"/>
        </w:rPr>
      </w:pPr>
    </w:p>
    <w:p w14:paraId="72D015F0" w14:textId="77777777" w:rsidR="00C44EC4" w:rsidRPr="00444AAD" w:rsidRDefault="00C44EC4" w:rsidP="00C44EC4">
      <w:pPr>
        <w:bidi/>
        <w:spacing w:line="360" w:lineRule="auto"/>
        <w:jc w:val="both"/>
        <w:rPr>
          <w:rFonts w:ascii="Simplified Arabic" w:hAnsi="Simplified Arabic" w:cs="Simplified Arabic"/>
          <w:sz w:val="28"/>
          <w:szCs w:val="28"/>
          <w:rtl/>
        </w:rPr>
      </w:pPr>
    </w:p>
    <w:p w14:paraId="33E69252" w14:textId="77777777" w:rsidR="00C44EC4" w:rsidRPr="00444AAD" w:rsidRDefault="00C44EC4" w:rsidP="00C44EC4">
      <w:pPr>
        <w:pStyle w:val="2"/>
      </w:pPr>
      <w:bookmarkStart w:id="16" w:name="_Toc118410989"/>
      <w:bookmarkStart w:id="17" w:name="_Toc126136197"/>
      <w:r>
        <w:rPr>
          <w:rtl/>
        </w:rPr>
        <w:lastRenderedPageBreak/>
        <w:t>ثانياً</w:t>
      </w:r>
      <w:r>
        <w:rPr>
          <w:rFonts w:hint="cs"/>
          <w:rtl/>
        </w:rPr>
        <w:t xml:space="preserve"> -</w:t>
      </w:r>
      <w:r w:rsidRPr="00444AAD">
        <w:rPr>
          <w:rtl/>
        </w:rPr>
        <w:t xml:space="preserve"> التقسيم</w:t>
      </w:r>
      <w:r w:rsidRPr="00444AAD">
        <w:t xml:space="preserve"> </w:t>
      </w:r>
      <w:r w:rsidRPr="00444AAD">
        <w:rPr>
          <w:rtl/>
        </w:rPr>
        <w:t>على</w:t>
      </w:r>
      <w:r w:rsidRPr="00444AAD">
        <w:t xml:space="preserve"> </w:t>
      </w:r>
      <w:r w:rsidRPr="00444AAD">
        <w:rPr>
          <w:rtl/>
        </w:rPr>
        <w:t>أساس</w:t>
      </w:r>
      <w:r w:rsidRPr="00444AAD">
        <w:t xml:space="preserve"> </w:t>
      </w:r>
      <w:r w:rsidRPr="00444AAD">
        <w:rPr>
          <w:rtl/>
        </w:rPr>
        <w:t>عدد</w:t>
      </w:r>
      <w:r w:rsidRPr="00444AAD">
        <w:t xml:space="preserve"> </w:t>
      </w:r>
      <w:r w:rsidRPr="00444AAD">
        <w:rPr>
          <w:rtl/>
        </w:rPr>
        <w:t>النجوم</w:t>
      </w:r>
      <w:r w:rsidRPr="00444AAD">
        <w:t>Stars</w:t>
      </w:r>
      <w:bookmarkEnd w:id="16"/>
      <w:bookmarkEnd w:id="17"/>
      <w:r w:rsidRPr="00444AAD">
        <w:t xml:space="preserve"> </w:t>
      </w:r>
      <w:r>
        <w:rPr>
          <w:rFonts w:hint="cs"/>
          <w:rtl/>
        </w:rPr>
        <w:t>:</w:t>
      </w:r>
    </w:p>
    <w:p w14:paraId="2F8830A0" w14:textId="77777777" w:rsidR="00C44EC4" w:rsidRPr="00444AAD" w:rsidRDefault="00C44EC4" w:rsidP="00C44EC4">
      <w:pPr>
        <w:bidi/>
        <w:spacing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تقسم</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من</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حيث</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النجوم</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على</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الطريقة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نفسها التي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يقسم</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بها</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من</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حيث</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الدرجات،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فكلما</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زادت</w:t>
      </w:r>
      <w:r w:rsidRPr="00444AAD">
        <w:rPr>
          <w:rFonts w:ascii="Simplified Arabic" w:hAnsi="Simplified Arabic" w:cs="Simplified Arabic"/>
          <w:sz w:val="28"/>
          <w:szCs w:val="28"/>
          <w:rtl/>
          <w:lang w:bidi="ar-SY"/>
        </w:rPr>
        <w:t xml:space="preserve"> </w:t>
      </w:r>
      <w:r w:rsidRPr="00444AAD">
        <w:rPr>
          <w:rFonts w:ascii="Simplified Arabic" w:hAnsi="Simplified Arabic" w:cs="Simplified Arabic"/>
          <w:sz w:val="28"/>
          <w:szCs w:val="28"/>
          <w:rtl/>
        </w:rPr>
        <w:t>عدد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نجمات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زادت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خدماته</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وتوسعت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وازدادت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أسعاره،</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والعكس</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صحيح،</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وتقسم</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كالآتي</w:t>
      </w:r>
      <w:r w:rsidRPr="00444AAD">
        <w:rPr>
          <w:rFonts w:ascii="Simplified Arabic" w:hAnsi="Simplified Arabic" w:cs="Simplified Arabic"/>
          <w:sz w:val="28"/>
          <w:szCs w:val="28"/>
        </w:rPr>
        <w:t>:</w:t>
      </w:r>
    </w:p>
    <w:p w14:paraId="16BE45FD" w14:textId="77777777" w:rsidR="00C44EC4" w:rsidRPr="00444AAD" w:rsidRDefault="00C44EC4" w:rsidP="00C44EC4">
      <w:pPr>
        <w:pStyle w:val="3"/>
      </w:pPr>
      <w:r w:rsidRPr="00444AAD">
        <w:rPr>
          <w:rtl/>
        </w:rPr>
        <w:t>فنادق</w:t>
      </w:r>
      <w:r w:rsidRPr="00444AAD">
        <w:rPr>
          <w:lang w:bidi="ar-SY"/>
        </w:rPr>
        <w:t xml:space="preserve"> </w:t>
      </w:r>
      <w:r w:rsidRPr="00444AAD">
        <w:rPr>
          <w:rtl/>
        </w:rPr>
        <w:t>خمس</w:t>
      </w:r>
      <w:r w:rsidRPr="00444AAD">
        <w:rPr>
          <w:lang w:bidi="ar-SY"/>
        </w:rPr>
        <w:t xml:space="preserve"> </w:t>
      </w:r>
      <w:r w:rsidRPr="00444AAD">
        <w:rPr>
          <w:rtl/>
        </w:rPr>
        <w:t xml:space="preserve">نجوم </w:t>
      </w:r>
      <w:r w:rsidRPr="00444AAD">
        <w:rPr>
          <w:lang w:bidi="ar-SY"/>
        </w:rPr>
        <w:t>Five Stars Hotels</w:t>
      </w:r>
      <w:r>
        <w:rPr>
          <w:rFonts w:hint="cs"/>
          <w:rtl/>
          <w:lang w:bidi="ar-SY"/>
        </w:rPr>
        <w:t>:</w:t>
      </w:r>
    </w:p>
    <w:p w14:paraId="1C8FC8EA" w14:textId="77777777" w:rsidR="00C44EC4" w:rsidRPr="00444AAD" w:rsidRDefault="00C44EC4" w:rsidP="00C44EC4">
      <w:pPr>
        <w:bidi/>
        <w:spacing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يعدّ</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هذا</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النوع</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من</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من</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أرقى</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أنواع</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ويقدم</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خدمات</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متكاملة</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للضيوف</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وبأسعار</w:t>
      </w:r>
      <w:r w:rsidRPr="00444AAD">
        <w:rPr>
          <w:rFonts w:ascii="Simplified Arabic" w:hAnsi="Simplified Arabic" w:cs="Simplified Arabic"/>
          <w:sz w:val="28"/>
          <w:szCs w:val="28"/>
          <w:rtl/>
          <w:lang w:bidi="ar-SY"/>
        </w:rPr>
        <w:t xml:space="preserve"> </w:t>
      </w:r>
      <w:r w:rsidRPr="00444AAD">
        <w:rPr>
          <w:rFonts w:ascii="Simplified Arabic" w:hAnsi="Simplified Arabic" w:cs="Simplified Arabic"/>
          <w:sz w:val="28"/>
          <w:szCs w:val="28"/>
          <w:rtl/>
        </w:rPr>
        <w:t>مرتفعة</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تتناسب</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مع</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نوع</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الخدمات</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وحجمها.</w:t>
      </w:r>
    </w:p>
    <w:p w14:paraId="531B6FDB" w14:textId="77777777" w:rsidR="00C44EC4" w:rsidRPr="00444AAD" w:rsidRDefault="00C44EC4" w:rsidP="00C44EC4">
      <w:pPr>
        <w:pStyle w:val="3"/>
      </w:pPr>
      <w:r w:rsidRPr="00444AAD">
        <w:rPr>
          <w:rtl/>
        </w:rPr>
        <w:t>فنادق</w:t>
      </w:r>
      <w:r w:rsidRPr="00444AAD">
        <w:t xml:space="preserve"> </w:t>
      </w:r>
      <w:r w:rsidRPr="00444AAD">
        <w:rPr>
          <w:rtl/>
        </w:rPr>
        <w:t>أربع</w:t>
      </w:r>
      <w:r w:rsidRPr="00444AAD">
        <w:t xml:space="preserve"> </w:t>
      </w:r>
      <w:r w:rsidRPr="00444AAD">
        <w:rPr>
          <w:rtl/>
        </w:rPr>
        <w:t xml:space="preserve">نجوم </w:t>
      </w:r>
      <w:r w:rsidRPr="00444AAD">
        <w:t>Four Stars Hotels</w:t>
      </w:r>
      <w:r>
        <w:rPr>
          <w:rFonts w:hint="cs"/>
          <w:rtl/>
        </w:rPr>
        <w:t>:</w:t>
      </w:r>
    </w:p>
    <w:p w14:paraId="5E9EFCE6" w14:textId="77777777" w:rsidR="00C44EC4" w:rsidRPr="00444AAD" w:rsidRDefault="00C44EC4" w:rsidP="00C44EC4">
      <w:pPr>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تكون</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مستوى</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خدماتها</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وأسعارها</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أقل</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من</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فنادق</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خمس</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نجوم.</w:t>
      </w:r>
    </w:p>
    <w:p w14:paraId="1458E351" w14:textId="77777777" w:rsidR="00C44EC4" w:rsidRPr="00444AAD" w:rsidRDefault="00C44EC4" w:rsidP="00C44EC4">
      <w:pPr>
        <w:pStyle w:val="3"/>
      </w:pPr>
      <w:r w:rsidRPr="00444AAD">
        <w:rPr>
          <w:rtl/>
        </w:rPr>
        <w:t>فنادق</w:t>
      </w:r>
      <w:r w:rsidRPr="00444AAD">
        <w:t xml:space="preserve"> </w:t>
      </w:r>
      <w:r w:rsidRPr="00444AAD">
        <w:rPr>
          <w:rtl/>
        </w:rPr>
        <w:t>ثلاث</w:t>
      </w:r>
      <w:r w:rsidRPr="00444AAD">
        <w:t xml:space="preserve"> </w:t>
      </w:r>
      <w:r w:rsidRPr="00444AAD">
        <w:rPr>
          <w:rtl/>
        </w:rPr>
        <w:t xml:space="preserve">نجوم </w:t>
      </w:r>
      <w:r w:rsidRPr="00444AAD">
        <w:t>Three Stars Hotels</w:t>
      </w:r>
      <w:r>
        <w:rPr>
          <w:rFonts w:hint="cs"/>
          <w:rtl/>
        </w:rPr>
        <w:t>:</w:t>
      </w:r>
    </w:p>
    <w:p w14:paraId="31155326"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rPr>
        <w:t>يقل</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فيها</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عدد</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الغرف</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والخدمات</w:t>
      </w:r>
      <w:r w:rsidRPr="00444AAD">
        <w:rPr>
          <w:rFonts w:ascii="Simplified Arabic" w:hAnsi="Simplified Arabic" w:cs="Simplified Arabic"/>
          <w:sz w:val="28"/>
          <w:szCs w:val="28"/>
          <w:rtl/>
          <w:lang w:bidi="ar-SY"/>
        </w:rPr>
        <w:t xml:space="preserve"> </w:t>
      </w:r>
      <w:r w:rsidRPr="00444AAD">
        <w:rPr>
          <w:rFonts w:ascii="Simplified Arabic" w:hAnsi="Simplified Arabic" w:cs="Simplified Arabic"/>
          <w:sz w:val="28"/>
          <w:szCs w:val="28"/>
          <w:rtl/>
        </w:rPr>
        <w:t>ويكون</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مستوى</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الخدمة</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المقدمة</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في</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هذه</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محدودة</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نسبيا</w:t>
      </w:r>
      <w:r w:rsidRPr="00444AAD">
        <w:rPr>
          <w:rFonts w:ascii="Simplified Arabic" w:hAnsi="Simplified Arabic" w:cs="Simplified Arabic"/>
          <w:sz w:val="28"/>
          <w:szCs w:val="28"/>
          <w:rtl/>
          <w:lang w:bidi="ar-SY"/>
        </w:rPr>
        <w:t xml:space="preserve">ً، </w:t>
      </w:r>
      <w:r w:rsidRPr="00444AAD">
        <w:rPr>
          <w:rFonts w:ascii="Simplified Arabic" w:hAnsi="Simplified Arabic" w:cs="Simplified Arabic"/>
          <w:sz w:val="28"/>
          <w:szCs w:val="28"/>
          <w:rtl/>
        </w:rPr>
        <w:t>وكذلك</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عدد</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المطاعم أقل</w:t>
      </w:r>
      <w:r w:rsidRPr="00444AAD">
        <w:rPr>
          <w:rFonts w:ascii="Simplified Arabic" w:hAnsi="Simplified Arabic" w:cs="Simplified Arabic"/>
          <w:sz w:val="28"/>
          <w:szCs w:val="28"/>
          <w:lang w:bidi="ar-SY"/>
        </w:rPr>
        <w:t>.</w:t>
      </w:r>
    </w:p>
    <w:p w14:paraId="1A239F8A" w14:textId="77777777" w:rsidR="00C44EC4" w:rsidRPr="00444AAD" w:rsidRDefault="00C44EC4" w:rsidP="00C44EC4">
      <w:pPr>
        <w:pStyle w:val="3"/>
        <w:rPr>
          <w:rtl/>
          <w:lang w:bidi="ar-SY"/>
        </w:rPr>
      </w:pPr>
      <w:r w:rsidRPr="00444AAD">
        <w:rPr>
          <w:rtl/>
        </w:rPr>
        <w:t>فنادق</w:t>
      </w:r>
      <w:r w:rsidRPr="00444AAD">
        <w:t xml:space="preserve"> </w:t>
      </w:r>
      <w:r w:rsidRPr="00444AAD">
        <w:rPr>
          <w:rtl/>
        </w:rPr>
        <w:t xml:space="preserve">النجمتين </w:t>
      </w:r>
      <w:r w:rsidRPr="00444AAD">
        <w:t>Two Stars Hotels</w:t>
      </w:r>
      <w:r>
        <w:rPr>
          <w:rFonts w:hint="cs"/>
          <w:rtl/>
        </w:rPr>
        <w:t>:</w:t>
      </w:r>
    </w:p>
    <w:p w14:paraId="63AC3697"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rPr>
        <w:t>هذا</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النوع</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من</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يكون</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صغير</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الحجم،</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ولا</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يقدم</w:t>
      </w:r>
      <w:r w:rsidRPr="00444AAD">
        <w:rPr>
          <w:rFonts w:ascii="Simplified Arabic" w:hAnsi="Simplified Arabic" w:cs="Simplified Arabic"/>
          <w:sz w:val="28"/>
          <w:szCs w:val="28"/>
          <w:rtl/>
          <w:lang w:bidi="ar-SY"/>
        </w:rPr>
        <w:t xml:space="preserve"> </w:t>
      </w:r>
      <w:r w:rsidRPr="00444AAD">
        <w:rPr>
          <w:rFonts w:ascii="Simplified Arabic" w:hAnsi="Simplified Arabic" w:cs="Simplified Arabic"/>
          <w:sz w:val="28"/>
          <w:szCs w:val="28"/>
          <w:rtl/>
        </w:rPr>
        <w:t>أي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خدمات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إضافية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بخلاف</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تأجير</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الغرف،</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ولا</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يوجد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بغرف</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هذه</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حمام</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مستقل</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بل</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يكون</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مشتركاً، كما لا يوجد في هذه</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مطاعم</w:t>
      </w:r>
      <w:r w:rsidRPr="00444AAD">
        <w:rPr>
          <w:rFonts w:ascii="Simplified Arabic" w:hAnsi="Simplified Arabic" w:cs="Simplified Arabic"/>
          <w:sz w:val="28"/>
          <w:szCs w:val="28"/>
          <w:rtl/>
          <w:lang w:bidi="ar-SY"/>
        </w:rPr>
        <w:t>.</w:t>
      </w:r>
    </w:p>
    <w:p w14:paraId="60B7274E" w14:textId="77777777" w:rsidR="00C44EC4" w:rsidRPr="00444AAD" w:rsidRDefault="00C44EC4" w:rsidP="00C44EC4">
      <w:pPr>
        <w:pStyle w:val="3"/>
      </w:pPr>
      <w:r w:rsidRPr="00444AAD">
        <w:rPr>
          <w:rtl/>
        </w:rPr>
        <w:t>فنادق</w:t>
      </w:r>
      <w:r w:rsidRPr="00444AAD">
        <w:t xml:space="preserve"> </w:t>
      </w:r>
      <w:r w:rsidRPr="00444AAD">
        <w:rPr>
          <w:rtl/>
        </w:rPr>
        <w:t>النجمة</w:t>
      </w:r>
      <w:r w:rsidRPr="00444AAD">
        <w:t xml:space="preserve"> </w:t>
      </w:r>
      <w:r w:rsidRPr="00444AAD">
        <w:rPr>
          <w:rtl/>
        </w:rPr>
        <w:t>الواحدة</w:t>
      </w:r>
      <w:r w:rsidRPr="00444AAD">
        <w:rPr>
          <w:rtl/>
          <w:lang w:bidi="ar-SY"/>
        </w:rPr>
        <w:t xml:space="preserve"> </w:t>
      </w:r>
      <w:r w:rsidRPr="00444AAD">
        <w:t>One Stars Hotels</w:t>
      </w:r>
      <w:r>
        <w:rPr>
          <w:rFonts w:hint="cs"/>
          <w:rtl/>
        </w:rPr>
        <w:t>:</w:t>
      </w:r>
    </w:p>
    <w:p w14:paraId="6D6BBD1D" w14:textId="77777777" w:rsidR="00C44EC4" w:rsidRPr="00444AAD" w:rsidRDefault="00C44EC4" w:rsidP="00C44EC4">
      <w:pPr>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فنادق متواضعة جداً بالحجم وبتعداد الغرف ومستوى الخدمات.</w:t>
      </w:r>
    </w:p>
    <w:p w14:paraId="5943034F" w14:textId="77777777" w:rsidR="00C44EC4" w:rsidRPr="00444AAD" w:rsidRDefault="00C44EC4" w:rsidP="00C44EC4">
      <w:pPr>
        <w:pStyle w:val="2"/>
      </w:pPr>
      <w:bookmarkStart w:id="18" w:name="_Toc118410990"/>
      <w:bookmarkStart w:id="19" w:name="_Toc126136198"/>
      <w:r>
        <w:rPr>
          <w:rtl/>
        </w:rPr>
        <w:lastRenderedPageBreak/>
        <w:t>ثالثاً</w:t>
      </w:r>
      <w:r>
        <w:rPr>
          <w:rFonts w:hint="cs"/>
          <w:rtl/>
        </w:rPr>
        <w:t xml:space="preserve"> -</w:t>
      </w:r>
      <w:r w:rsidRPr="00444AAD">
        <w:rPr>
          <w:rtl/>
        </w:rPr>
        <w:t xml:space="preserve"> التقسيم على أساس </w:t>
      </w:r>
      <w:bookmarkEnd w:id="18"/>
      <w:r w:rsidRPr="00444AAD">
        <w:rPr>
          <w:rtl/>
        </w:rPr>
        <w:t xml:space="preserve">الملكية </w:t>
      </w:r>
      <w:r w:rsidRPr="00444AAD">
        <w:t>Ownership</w:t>
      </w:r>
      <w:bookmarkEnd w:id="19"/>
      <w:r>
        <w:rPr>
          <w:rFonts w:hint="cs"/>
          <w:rtl/>
        </w:rPr>
        <w:t>:</w:t>
      </w:r>
    </w:p>
    <w:p w14:paraId="7AE2DE9D" w14:textId="77777777" w:rsidR="00C44EC4" w:rsidRPr="00444AAD" w:rsidRDefault="00C44EC4" w:rsidP="00C44EC4">
      <w:pPr>
        <w:pStyle w:val="3"/>
      </w:pPr>
      <w:r w:rsidRPr="00444AAD">
        <w:rPr>
          <w:rtl/>
          <w:lang w:bidi="ar-SY"/>
        </w:rPr>
        <w:t xml:space="preserve">قطاع خاص </w:t>
      </w:r>
      <w:r w:rsidRPr="00444AAD">
        <w:t>Private Hotel</w:t>
      </w:r>
      <w:r>
        <w:rPr>
          <w:rFonts w:hint="cs"/>
          <w:rtl/>
        </w:rPr>
        <w:t>:</w:t>
      </w:r>
    </w:p>
    <w:p w14:paraId="6C8322F8"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فنادق القطاع الخاص هي الفنادق التي تعود ملكيتها لشخص واحد أو أكثر، وعادةً تكون صغيرة وعدد غرفها قليل، وتقدم خدمات محدودة لقلة رأس المال المستثمر بها.</w:t>
      </w:r>
    </w:p>
    <w:p w14:paraId="7DE180B2" w14:textId="77777777" w:rsidR="00C44EC4" w:rsidRPr="00444AAD" w:rsidRDefault="00C44EC4" w:rsidP="00C44EC4">
      <w:pPr>
        <w:pStyle w:val="3"/>
      </w:pPr>
      <w:r w:rsidRPr="00444AAD">
        <w:rPr>
          <w:rtl/>
          <w:lang w:bidi="ar-SY"/>
        </w:rPr>
        <w:t xml:space="preserve">الشركات والسلاسل الفندقية </w:t>
      </w:r>
      <w:r w:rsidRPr="00444AAD">
        <w:rPr>
          <w:lang w:bidi="ar-SY"/>
        </w:rPr>
        <w:t>Chain</w:t>
      </w:r>
      <w:r w:rsidRPr="00444AAD">
        <w:t xml:space="preserve"> hotels</w:t>
      </w:r>
      <w:r>
        <w:rPr>
          <w:rFonts w:hint="cs"/>
          <w:rtl/>
        </w:rPr>
        <w:t>:</w:t>
      </w:r>
    </w:p>
    <w:p w14:paraId="4F132F90"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ظهرت شركات السلاسل الفندقية بعد الحرب العالمية الثانية نتيجة للمنافسة الشديدة في مجال الصناعة الفندقية، بسبب زيادة الطلب على الفنادق وزيادة التكتلات الاقتصادية، التي تتميز بضخامة رأس المال وكبر الحجم ووجود إدارات متخصصة، وظهرت فيما بعد شركات السلاسل الفندقية التي تدير أيضاً وليس بالضرورة أن تتملك، وحققت سرعة كبيرة في الانتشار، مثل سلاسل فنادق هيلتون، شيراتون، فورسيزونز، الحياة ريجنسي، رامادا، هوليداي إن..</w:t>
      </w:r>
    </w:p>
    <w:p w14:paraId="2E148DBE" w14:textId="77777777" w:rsidR="00C44EC4" w:rsidRPr="00444AAD" w:rsidRDefault="00C44EC4" w:rsidP="00C44EC4">
      <w:pPr>
        <w:pStyle w:val="3"/>
      </w:pPr>
      <w:r w:rsidRPr="00444AAD">
        <w:rPr>
          <w:rtl/>
          <w:lang w:bidi="ar-SY"/>
        </w:rPr>
        <w:t xml:space="preserve">فنادق القطاع المختلط   </w:t>
      </w:r>
      <w:r w:rsidRPr="00444AAD">
        <w:t>Mixed Sector Hotels</w:t>
      </w:r>
      <w:r>
        <w:rPr>
          <w:rFonts w:hint="cs"/>
          <w:rtl/>
        </w:rPr>
        <w:t>:</w:t>
      </w:r>
    </w:p>
    <w:p w14:paraId="658E711C"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وهي الفنادق التي تكون ملكيتها مشتركة بين القطاع الخاص والقطاع الحكومي، أو بين الدولة وشركات أجنبية.</w:t>
      </w:r>
    </w:p>
    <w:p w14:paraId="24963D21" w14:textId="77777777" w:rsidR="00C44EC4" w:rsidRPr="00444AAD" w:rsidRDefault="00C44EC4" w:rsidP="00C44EC4">
      <w:pPr>
        <w:pStyle w:val="3"/>
      </w:pPr>
      <w:r w:rsidRPr="00444AAD">
        <w:rPr>
          <w:rtl/>
          <w:lang w:bidi="ar-SY"/>
        </w:rPr>
        <w:t xml:space="preserve">فنادق حكومية </w:t>
      </w:r>
      <w:r w:rsidRPr="00444AAD">
        <w:rPr>
          <w:lang w:bidi="ar-SY"/>
        </w:rPr>
        <w:t>Government</w:t>
      </w:r>
      <w:r w:rsidRPr="00444AAD">
        <w:t xml:space="preserve"> Hotels</w:t>
      </w:r>
      <w:r>
        <w:rPr>
          <w:rFonts w:hint="cs"/>
          <w:rtl/>
        </w:rPr>
        <w:t>:</w:t>
      </w:r>
    </w:p>
    <w:p w14:paraId="32B3DB6E"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وهي الفنادق التي تعود ملكيتها للقطاع العام في الدول، بعضها بقصد الاستثمار وبعضها الآخر يكون بصيغة غير ربحية.</w:t>
      </w:r>
    </w:p>
    <w:p w14:paraId="38F5C688"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p>
    <w:p w14:paraId="47CE1264" w14:textId="77777777" w:rsidR="00C44EC4" w:rsidRPr="00444AAD" w:rsidRDefault="00C44EC4" w:rsidP="00C44EC4">
      <w:pPr>
        <w:pStyle w:val="a8"/>
        <w:rPr>
          <w:rtl/>
          <w:lang w:bidi="ar-SY"/>
        </w:rPr>
      </w:pPr>
      <w:bookmarkStart w:id="20" w:name="_Toc118410991"/>
      <w:bookmarkStart w:id="21" w:name="_Toc126136199"/>
      <w:bookmarkStart w:id="22" w:name="_Toc129873547"/>
      <w:r w:rsidRPr="00444AAD">
        <w:rPr>
          <w:rtl/>
          <w:lang w:bidi="ar-SY"/>
        </w:rPr>
        <w:lastRenderedPageBreak/>
        <w:t>أنواع الفنادق</w:t>
      </w:r>
      <w:r>
        <w:rPr>
          <w:rFonts w:hint="cs"/>
          <w:rtl/>
          <w:lang w:bidi="ar-SY"/>
        </w:rPr>
        <w:t xml:space="preserve"> </w:t>
      </w:r>
      <w:r w:rsidRPr="00444AAD">
        <w:rPr>
          <w:lang w:bidi="ar-SY"/>
        </w:rPr>
        <w:t>Types of hotels</w:t>
      </w:r>
      <w:bookmarkEnd w:id="20"/>
      <w:bookmarkEnd w:id="21"/>
      <w:r>
        <w:rPr>
          <w:rFonts w:hint="cs"/>
          <w:rtl/>
          <w:lang w:bidi="ar-SY"/>
        </w:rPr>
        <w:t>:</w:t>
      </w:r>
      <w:bookmarkEnd w:id="22"/>
    </w:p>
    <w:p w14:paraId="47A46F01"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توجد أسس عدة لتصنيف المنشآت الفندقية، </w:t>
      </w:r>
      <w:r w:rsidRPr="00444AAD">
        <w:rPr>
          <w:rFonts w:ascii="Simplified Arabic" w:hAnsi="Simplified Arabic" w:cs="Simplified Arabic"/>
          <w:sz w:val="28"/>
          <w:szCs w:val="28"/>
          <w:rtl/>
        </w:rPr>
        <w:t>ومن ثم</w:t>
      </w:r>
      <w:r w:rsidRPr="00444AAD">
        <w:rPr>
          <w:rFonts w:ascii="Simplified Arabic" w:hAnsi="Simplified Arabic" w:cs="Simplified Arabic"/>
          <w:sz w:val="28"/>
          <w:szCs w:val="28"/>
          <w:rtl/>
          <w:lang w:bidi="ar-SY"/>
        </w:rPr>
        <w:t xml:space="preserve"> تتعدد أنواعها، وسنستعرض فيما يأتي أكثر الأنواع شيوعاً ووجوداً في صناعة الإيواء.</w:t>
      </w:r>
    </w:p>
    <w:p w14:paraId="0A4349B1" w14:textId="77777777" w:rsidR="00C44EC4" w:rsidRPr="00444AAD" w:rsidRDefault="00C44EC4" w:rsidP="00C44EC4">
      <w:pPr>
        <w:pStyle w:val="1"/>
        <w:rPr>
          <w:rtl/>
        </w:rPr>
      </w:pPr>
      <w:bookmarkStart w:id="23" w:name="_Toc129873548"/>
      <w:r w:rsidRPr="00444AAD">
        <w:rPr>
          <w:rtl/>
        </w:rPr>
        <w:t xml:space="preserve">فنادق المطارات </w:t>
      </w:r>
      <w:r w:rsidRPr="00444AAD">
        <w:t>Airport Hotels</w:t>
      </w:r>
      <w:r>
        <w:rPr>
          <w:rFonts w:hint="cs"/>
          <w:rtl/>
        </w:rPr>
        <w:t>:</w:t>
      </w:r>
      <w:bookmarkEnd w:id="23"/>
    </w:p>
    <w:p w14:paraId="526EB3FC"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هي الفنادق التي توجد بالقرب من المطارات أو على مداخلها، وتعتمد هذه الفنادق على أطقم الطائرات وركاب الترانزيت أو المسافرين الذين يضطرون لأي سبب، التوقف عن مواصلة رحلاتهم بسبب عطل في الطائرة أو بسبب سوء الأحوال الجوية أو لقضاء بعض الساعات لزيارة المدينة، الأمر الذي يوفر على شركات الطيران كثيراً من النفقات. كما اتجهت العديد من شركات الطيران الى تأجير فنادق المطارات أو امتلاكها، وتقوم هذه النوعية من الفنادق بتقديم الخدمات ووسائل الراحة كافة اللازمة للمسافرين، كما أنها تكون مزودة بعازل للصوت لمنع الضجيج الناتج عن المطارات، وتتراوح درجات هذه الفنادق ما بين الدرجة الفاخرة والدرجة الثانية.</w:t>
      </w:r>
    </w:p>
    <w:p w14:paraId="7BFBBC96" w14:textId="77777777" w:rsidR="00C44EC4" w:rsidRPr="00444AAD" w:rsidRDefault="00C44EC4" w:rsidP="00C44EC4">
      <w:pPr>
        <w:pStyle w:val="1"/>
        <w:rPr>
          <w:rtl/>
        </w:rPr>
      </w:pPr>
      <w:bookmarkStart w:id="24" w:name="_Toc129873549"/>
      <w:r w:rsidRPr="00444AAD">
        <w:rPr>
          <w:rtl/>
        </w:rPr>
        <w:t xml:space="preserve">فنادق المدن </w:t>
      </w:r>
      <w:r w:rsidRPr="00444AAD">
        <w:t>City Hotels</w:t>
      </w:r>
      <w:r>
        <w:rPr>
          <w:rFonts w:hint="cs"/>
          <w:rtl/>
        </w:rPr>
        <w:t>:</w:t>
      </w:r>
      <w:bookmarkEnd w:id="24"/>
    </w:p>
    <w:p w14:paraId="037EB1DE"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يطلق عليها كذلك فنادق وسط البلد </w:t>
      </w:r>
      <w:r w:rsidRPr="00444AAD">
        <w:rPr>
          <w:rFonts w:ascii="Simplified Arabic" w:hAnsi="Simplified Arabic" w:cs="Simplified Arabic"/>
          <w:sz w:val="28"/>
          <w:szCs w:val="28"/>
          <w:lang w:bidi="ar-SY"/>
        </w:rPr>
        <w:t>Downtown Hotels</w:t>
      </w:r>
      <w:r w:rsidRPr="00444AAD">
        <w:rPr>
          <w:rFonts w:ascii="Simplified Arabic" w:hAnsi="Simplified Arabic" w:cs="Simplified Arabic"/>
          <w:sz w:val="28"/>
          <w:szCs w:val="28"/>
          <w:rtl/>
          <w:lang w:bidi="ar-SY"/>
        </w:rPr>
        <w:t xml:space="preserve"> وتوجد بالقرب من مراكز الأعمال والمركز التجاري والمسارح والمصالح العامة الحكومية. الخ. وتتسم أسعار هذه النوعية من الفنادق بالارتفاع نظراً</w:t>
      </w:r>
      <w:r w:rsidRPr="00444AAD">
        <w:rPr>
          <w:rFonts w:ascii="Simplified Arabic" w:hAnsi="Simplified Arabic" w:cs="Simplified Arabic"/>
          <w:sz w:val="28"/>
          <w:szCs w:val="28"/>
          <w:rtl/>
        </w:rPr>
        <w:t xml:space="preserve"> </w:t>
      </w:r>
      <w:r w:rsidRPr="00444AAD">
        <w:rPr>
          <w:rFonts w:ascii="Simplified Arabic" w:hAnsi="Simplified Arabic" w:cs="Simplified Arabic"/>
          <w:sz w:val="28"/>
          <w:szCs w:val="28"/>
          <w:rtl/>
          <w:lang w:bidi="ar-SY"/>
        </w:rPr>
        <w:t>للميزة الكبيرة التي تتمثل في موقع الفندق، وكذلك نظراً للعائد الكبير على الاستثمار الذي يحتسب على هذا الفندق الذي تتركز فيه الاستثمارات الثابتة بشكل كبير، ويفضل رجال الأعمال هذه النوعية من الفنادق.</w:t>
      </w:r>
    </w:p>
    <w:p w14:paraId="2E7A505D" w14:textId="77777777" w:rsidR="00C44EC4" w:rsidRPr="00444AAD" w:rsidRDefault="00C44EC4" w:rsidP="00C44EC4">
      <w:pPr>
        <w:pStyle w:val="1"/>
        <w:rPr>
          <w:rtl/>
        </w:rPr>
      </w:pPr>
      <w:bookmarkStart w:id="25" w:name="_Toc129873550"/>
      <w:r w:rsidRPr="00444AAD">
        <w:rPr>
          <w:rtl/>
        </w:rPr>
        <w:lastRenderedPageBreak/>
        <w:t xml:space="preserve">فنادق الضواحي </w:t>
      </w:r>
      <w:r w:rsidRPr="00444AAD">
        <w:t>Suburban Hotels</w:t>
      </w:r>
      <w:r>
        <w:rPr>
          <w:rFonts w:hint="cs"/>
          <w:rtl/>
        </w:rPr>
        <w:t>:</w:t>
      </w:r>
      <w:bookmarkEnd w:id="25"/>
    </w:p>
    <w:p w14:paraId="2569DAE6"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هي الفنادق التي تقام في الضواحي المجاورة للمدن الكبيرة، تتميز بهدوء البيئة المحيطة وانخفاض أسعارها مقارنةً مع فنادق وسط المدن، </w:t>
      </w:r>
      <w:r w:rsidRPr="00444AAD">
        <w:rPr>
          <w:rFonts w:ascii="Simplified Arabic" w:hAnsi="Simplified Arabic" w:cs="Simplified Arabic"/>
          <w:sz w:val="28"/>
          <w:szCs w:val="28"/>
          <w:rtl/>
        </w:rPr>
        <w:t>ومن ثم</w:t>
      </w:r>
      <w:r w:rsidRPr="00444AAD">
        <w:rPr>
          <w:rFonts w:ascii="Simplified Arabic" w:hAnsi="Simplified Arabic" w:cs="Simplified Arabic"/>
          <w:sz w:val="28"/>
          <w:szCs w:val="28"/>
          <w:rtl/>
          <w:lang w:bidi="ar-SY"/>
        </w:rPr>
        <w:t xml:space="preserve"> تكون هذه النوعية من الفنادق مناسبة للسائحين العاديين محدودي الدخل أو متوسطي القدرة الشرائية (الإنفاقية)، وكذلك تكون مناسبة للمجموعات التي ترغب في استغلال الهدوء المحيط بالمكان لتنظيم المؤتمرات، والندوات وبرامج التدريب والتعليم وغيرها.</w:t>
      </w:r>
    </w:p>
    <w:p w14:paraId="68FF7E99" w14:textId="77777777" w:rsidR="00C44EC4" w:rsidRPr="00444AAD" w:rsidRDefault="00C44EC4" w:rsidP="00C44EC4">
      <w:pPr>
        <w:pStyle w:val="1"/>
        <w:rPr>
          <w:rtl/>
          <w:lang w:bidi="ar-SY"/>
        </w:rPr>
      </w:pPr>
      <w:bookmarkStart w:id="26" w:name="_Toc129873551"/>
      <w:r w:rsidRPr="00444AAD">
        <w:rPr>
          <w:rtl/>
          <w:lang w:bidi="ar-SY"/>
        </w:rPr>
        <w:t>فنادق العبور</w:t>
      </w:r>
      <w:r>
        <w:rPr>
          <w:rFonts w:hint="cs"/>
          <w:rtl/>
          <w:lang w:bidi="ar-SY"/>
        </w:rPr>
        <w:t xml:space="preserve"> </w:t>
      </w:r>
      <w:r w:rsidRPr="00444AAD">
        <w:rPr>
          <w:lang w:bidi="ar-SY"/>
        </w:rPr>
        <w:t>Motels</w:t>
      </w:r>
      <w:r>
        <w:rPr>
          <w:rFonts w:hint="cs"/>
          <w:rtl/>
          <w:lang w:bidi="ar-SY"/>
        </w:rPr>
        <w:t>:</w:t>
      </w:r>
      <w:bookmarkEnd w:id="26"/>
    </w:p>
    <w:p w14:paraId="2CA893A4"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ظهرت هذه النوعية من الفنادق في خمسينيات القرن العشرين في الولايات المتحدة الأمريكية، وذلك عندما اكتملت شبكات الطرق السريعة، وهي عبارة عن فنادق تقع على الطرقات السريعة، ويكون ملحق بها مواقف لسيارات المسافرين، كما تطل أبواب الغرف على هذه المواقف، وتكون صالة الاستقبال في هذه الفنادق صغيرة الى حد ما، وقد تقدم بعض الموتيلات خدمات الطعام والشراب والترفيه.</w:t>
      </w:r>
    </w:p>
    <w:p w14:paraId="5A34CF2C" w14:textId="77777777" w:rsidR="00C44EC4" w:rsidRPr="00444AAD" w:rsidRDefault="00C44EC4" w:rsidP="00C44EC4">
      <w:pPr>
        <w:pStyle w:val="1"/>
        <w:rPr>
          <w:rtl/>
          <w:lang w:bidi="ar-SY"/>
        </w:rPr>
      </w:pPr>
      <w:bookmarkStart w:id="27" w:name="_Toc129873552"/>
      <w:r w:rsidRPr="00444AAD">
        <w:rPr>
          <w:rtl/>
          <w:lang w:bidi="ar-SY"/>
        </w:rPr>
        <w:t xml:space="preserve">المنتجعات </w:t>
      </w:r>
      <w:r w:rsidRPr="00444AAD">
        <w:rPr>
          <w:lang w:bidi="ar-SY"/>
        </w:rPr>
        <w:t>Resorts</w:t>
      </w:r>
      <w:r>
        <w:rPr>
          <w:rFonts w:hint="cs"/>
          <w:rtl/>
          <w:lang w:bidi="ar-SY"/>
        </w:rPr>
        <w:t>:</w:t>
      </w:r>
      <w:bookmarkEnd w:id="27"/>
    </w:p>
    <w:p w14:paraId="36FCA799"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هي تلك الفنادق التي يقيم بها الناس للاسترخاء والاستجمام والترفيه، ويرجع ظهور هذه المنتجعات إلى زمن بعيد منذ ظهور عيون المياه المعدنية والكبريتية والفنادق الجبلية، إذ يحتاج الناس للبعد عن ضجيج المدينة والزحام والتلوث بأنواعه المختلفة والاستمتاع بالطبيعة البكر، وتقدم هذه المنتجعات خدمات الترفيه المختلفة التي يحتاج إليها السائح مثل ملاعب الجولف وحمامات السباحة.</w:t>
      </w:r>
    </w:p>
    <w:p w14:paraId="15B65F8B" w14:textId="77777777" w:rsidR="00C44EC4" w:rsidRPr="00444AAD" w:rsidRDefault="00C44EC4" w:rsidP="00C44EC4">
      <w:pPr>
        <w:pStyle w:val="2"/>
        <w:rPr>
          <w:rtl/>
        </w:rPr>
      </w:pPr>
      <w:r w:rsidRPr="00444AAD">
        <w:rPr>
          <w:rtl/>
        </w:rPr>
        <w:lastRenderedPageBreak/>
        <w:t>أنواع المنتجعات:</w:t>
      </w:r>
    </w:p>
    <w:p w14:paraId="107C0B80" w14:textId="77777777" w:rsidR="00C44EC4" w:rsidRPr="00444AAD" w:rsidRDefault="00C44EC4" w:rsidP="00C44EC4">
      <w:pPr>
        <w:numPr>
          <w:ilvl w:val="0"/>
          <w:numId w:val="12"/>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منتجعات صيفية: وهي غالباً توجد بالقرب من الشواطئ البحرية والبحيرات.</w:t>
      </w:r>
    </w:p>
    <w:p w14:paraId="01D1E33A" w14:textId="77777777" w:rsidR="00C44EC4" w:rsidRPr="00444AAD" w:rsidRDefault="00C44EC4" w:rsidP="00C44EC4">
      <w:pPr>
        <w:numPr>
          <w:ilvl w:val="0"/>
          <w:numId w:val="12"/>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منتجعات شتوية دافئة: وهي غالباً توجد بالقرب من المياه المعدنية والغابات وشواطئ البحار.</w:t>
      </w:r>
    </w:p>
    <w:p w14:paraId="6C06E49C" w14:textId="77777777" w:rsidR="00C44EC4" w:rsidRPr="00444AAD" w:rsidRDefault="00C44EC4" w:rsidP="00C44EC4">
      <w:pPr>
        <w:numPr>
          <w:ilvl w:val="0"/>
          <w:numId w:val="12"/>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منتجعات شتوية باردة: توجد غالباً بأعلى قمم الجبال الجليدية والمناطق الباردة ذات الطبيعة الخلابة.</w:t>
      </w:r>
    </w:p>
    <w:p w14:paraId="5F7D2BE2" w14:textId="77777777" w:rsidR="00C44EC4" w:rsidRPr="00444AAD" w:rsidRDefault="00C44EC4" w:rsidP="00C44EC4">
      <w:pPr>
        <w:numPr>
          <w:ilvl w:val="0"/>
          <w:numId w:val="12"/>
        </w:numPr>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منتجعات تعمل على مدار العام: تقع غالباً في المناطق التي يكون مناخها معتدلاً طوال العام وعلى شواطئ البحار.</w:t>
      </w:r>
    </w:p>
    <w:p w14:paraId="60096D91" w14:textId="77777777" w:rsidR="00C44EC4" w:rsidRPr="00444AAD" w:rsidRDefault="00C44EC4" w:rsidP="00C44EC4">
      <w:pPr>
        <w:pStyle w:val="1"/>
        <w:rPr>
          <w:rtl/>
          <w:lang w:bidi="ar-SY"/>
        </w:rPr>
      </w:pPr>
      <w:bookmarkStart w:id="28" w:name="_Toc129873553"/>
      <w:r>
        <w:rPr>
          <w:rtl/>
          <w:lang w:bidi="ar-SY"/>
        </w:rPr>
        <w:t>فنادق المؤتمرات</w:t>
      </w:r>
      <w:r w:rsidRPr="00444AAD">
        <w:rPr>
          <w:rtl/>
          <w:lang w:bidi="ar-SY"/>
        </w:rPr>
        <w:t xml:space="preserve"> </w:t>
      </w:r>
      <w:r w:rsidRPr="00444AAD">
        <w:rPr>
          <w:lang w:bidi="ar-SY"/>
        </w:rPr>
        <w:t>Convention Hotels</w:t>
      </w:r>
      <w:r>
        <w:rPr>
          <w:rFonts w:hint="cs"/>
          <w:rtl/>
          <w:lang w:bidi="ar-SY"/>
        </w:rPr>
        <w:t>:</w:t>
      </w:r>
      <w:bookmarkEnd w:id="28"/>
    </w:p>
    <w:p w14:paraId="64BD462A"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هي الفنادق التي تزود بقاعات الاجتماعات والمؤتمرات المجهزة بأحدث وسائل التكنولوجيا الحديثة من مركز بث إعلامي، أجهزة تسجيل، أجهزة بث تلفازي، وأجهزة العرض المختلفة مثل العارض الضوئي </w:t>
      </w:r>
      <w:r w:rsidRPr="00444AAD">
        <w:rPr>
          <w:rFonts w:ascii="Simplified Arabic" w:hAnsi="Simplified Arabic" w:cs="Simplified Arabic"/>
          <w:sz w:val="28"/>
          <w:szCs w:val="28"/>
          <w:lang w:bidi="ar-SY"/>
        </w:rPr>
        <w:t>Projector</w:t>
      </w:r>
      <w:r w:rsidRPr="00444AAD">
        <w:rPr>
          <w:rFonts w:ascii="Simplified Arabic" w:hAnsi="Simplified Arabic" w:cs="Simplified Arabic"/>
          <w:sz w:val="28"/>
          <w:szCs w:val="28"/>
          <w:rtl/>
          <w:lang w:bidi="ar-SY"/>
        </w:rPr>
        <w:t>، وتكون غرف النزلاء في هذه الفنادق متصلة بالأقمار الاصطناعية ووسائل الاتصال الحديثة، كما توفر هذه الفنادق الخبراء لمساعدة المؤتمرين في استخدام الأجهزة الحديثة بالفندق.</w:t>
      </w:r>
    </w:p>
    <w:p w14:paraId="4C39A814" w14:textId="77777777" w:rsidR="00C44EC4" w:rsidRPr="00444AAD" w:rsidRDefault="00C44EC4" w:rsidP="00C44EC4">
      <w:pPr>
        <w:pStyle w:val="1"/>
        <w:rPr>
          <w:rtl/>
          <w:lang w:bidi="ar-SY"/>
        </w:rPr>
      </w:pPr>
      <w:bookmarkStart w:id="29" w:name="_Toc129873554"/>
      <w:r w:rsidRPr="00444AAD">
        <w:rPr>
          <w:rtl/>
          <w:lang w:bidi="ar-SY"/>
        </w:rPr>
        <w:t xml:space="preserve">الفنادق التجارية </w:t>
      </w:r>
      <w:r w:rsidRPr="00444AAD">
        <w:rPr>
          <w:lang w:bidi="ar-SY"/>
        </w:rPr>
        <w:t>Commercial Hotels</w:t>
      </w:r>
      <w:r>
        <w:rPr>
          <w:rFonts w:hint="cs"/>
          <w:rtl/>
          <w:lang w:bidi="ar-SY"/>
        </w:rPr>
        <w:t>:</w:t>
      </w:r>
      <w:bookmarkEnd w:id="29"/>
    </w:p>
    <w:p w14:paraId="5AF1D38B"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هي أحد أهم أنواع الفنادق التي ظهرت حديثاً نظراً لزيادة حركة التجارة والأعمال في العالم، إذ إنّ معظم رواد هذه الفنادق من رجال الأعمال. وتعتمد هذه النوعية من الفنادق على سياحة المؤتمرات وإقامة الحفلات، أما تجهيز هذه الفنادق وتأثيثها فيكون على أحدث مستوى، فضلاً عن تقديمها الخدمات الفندقية عالية الجودة تبعاً لمستوى عملائها ونوعيتهم، الأمر الذي ينعكس بالطبع على أسعار الخدمات المختلفة في هذه الفنادق.</w:t>
      </w:r>
    </w:p>
    <w:p w14:paraId="0A4D51E4" w14:textId="77777777" w:rsidR="00C44EC4" w:rsidRPr="00444AAD" w:rsidRDefault="00C44EC4" w:rsidP="00C44EC4">
      <w:pPr>
        <w:pStyle w:val="1"/>
        <w:rPr>
          <w:rtl/>
          <w:lang w:bidi="ar-SY"/>
        </w:rPr>
      </w:pPr>
      <w:bookmarkStart w:id="30" w:name="_Toc129873555"/>
      <w:r>
        <w:rPr>
          <w:rtl/>
          <w:lang w:bidi="ar-SY"/>
        </w:rPr>
        <w:lastRenderedPageBreak/>
        <w:t>الفنادق العائمة</w:t>
      </w:r>
      <w:r w:rsidRPr="00444AAD">
        <w:rPr>
          <w:rtl/>
          <w:lang w:bidi="ar-SY"/>
        </w:rPr>
        <w:t xml:space="preserve"> </w:t>
      </w:r>
      <w:r w:rsidRPr="00444AAD">
        <w:rPr>
          <w:lang w:bidi="ar-SY"/>
        </w:rPr>
        <w:t>Floating Hotels</w:t>
      </w:r>
      <w:r>
        <w:rPr>
          <w:rFonts w:hint="cs"/>
          <w:rtl/>
          <w:lang w:bidi="ar-SY"/>
        </w:rPr>
        <w:t>:</w:t>
      </w:r>
      <w:bookmarkEnd w:id="30"/>
    </w:p>
    <w:p w14:paraId="534B5BDD"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وهي السفن الكبيرة التي تجوب البحار والمحيطات والأنهار من دولة الى أخرى ومن مدينة الى أخرى ومن قارة إلى أخرى، وتجهز هذه الفنادق بأماكن لإقامة النزلاء المسافرين على متنها ( كبائن بحمامات خاصة)، وتكون هذه الكبائن مقسمة إلى درجات كما تتباين أسعارها وفقاً لموقعها وقربها وبعدها عن المحركات، وتقدم هذه الفنادق أيضاً خدمات الترفيه والطعام، وتضم مسارح ودور سينما واستوديوهات بث تلفازي خاصة، وغيرها من وسائل الترفيه حتى لا يشعر المسافرون بالملل نظراً لأن الرحلة قد تستغرق أسابيع أو أشهر إذا كانت حول العالم.</w:t>
      </w:r>
    </w:p>
    <w:p w14:paraId="0D10046E" w14:textId="77777777" w:rsidR="00C44EC4" w:rsidRPr="00444AAD" w:rsidRDefault="00C44EC4" w:rsidP="00C44EC4">
      <w:pPr>
        <w:pStyle w:val="1"/>
        <w:rPr>
          <w:rtl/>
          <w:lang w:bidi="ar-SY"/>
        </w:rPr>
      </w:pPr>
      <w:bookmarkStart w:id="31" w:name="_Toc129873556"/>
      <w:r w:rsidRPr="00444AAD">
        <w:rPr>
          <w:rtl/>
          <w:lang w:bidi="ar-SY"/>
        </w:rPr>
        <w:t xml:space="preserve">الفنادق الرياضية </w:t>
      </w:r>
      <w:r w:rsidRPr="00444AAD">
        <w:rPr>
          <w:lang w:bidi="ar-SY"/>
        </w:rPr>
        <w:t>Sport Hotels</w:t>
      </w:r>
      <w:r>
        <w:rPr>
          <w:rFonts w:hint="cs"/>
          <w:rtl/>
          <w:lang w:bidi="ar-SY"/>
        </w:rPr>
        <w:t>:</w:t>
      </w:r>
      <w:bookmarkEnd w:id="31"/>
    </w:p>
    <w:p w14:paraId="3A86ACF4"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توجد هذه النوعية من الفنادق عادة</w:t>
      </w:r>
      <w:r w:rsidRPr="00444AAD">
        <w:rPr>
          <w:rFonts w:ascii="Simplified Arabic" w:hAnsi="Simplified Arabic" w:cs="Simplified Arabic"/>
          <w:sz w:val="28"/>
          <w:szCs w:val="28"/>
          <w:rtl/>
        </w:rPr>
        <w:t xml:space="preserve">ً </w:t>
      </w:r>
      <w:r w:rsidRPr="00444AAD">
        <w:rPr>
          <w:rFonts w:ascii="Simplified Arabic" w:hAnsi="Simplified Arabic" w:cs="Simplified Arabic"/>
          <w:sz w:val="28"/>
          <w:szCs w:val="28"/>
          <w:rtl/>
          <w:lang w:bidi="ar-SY"/>
        </w:rPr>
        <w:t>بالقرب من المدن الأولمبية والملاعب الرياضية الكبيرة في العالم، وتتراوح درجاتها بين الدرجة الثانية والدرجة الممتازة، ويخصص جزء منها لإقامة اللاعبين والجزء الآخر يخصص لإقامة المشجعين، وتعمل هذه الفنادق بشكل موسمي أي في الأوقات التي تمارس فيها الألعاب الرياضية أو قد تعمل بشكل دائم ويتوقف ذلك على موقع الفندق ومستواه.</w:t>
      </w:r>
    </w:p>
    <w:p w14:paraId="5BA5E0EF" w14:textId="77777777" w:rsidR="00C44EC4"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تجهز هذه الفنادق عادةً بكل ما يحتاج إليه اللاعبون من الصالات الرياضية والأجهزة اللازمة للإحماء والقاعات المخصصة للتدريب والأدوات الرياضية، وقد توجد هذه الفنادق أيضاً في أماكن ممارسة رياضة التزلج على</w:t>
      </w:r>
      <w:r w:rsidRPr="00444AAD">
        <w:rPr>
          <w:rFonts w:ascii="Simplified Arabic" w:hAnsi="Simplified Arabic" w:cs="Simplified Arabic"/>
          <w:sz w:val="28"/>
          <w:szCs w:val="28"/>
          <w:rtl/>
        </w:rPr>
        <w:t xml:space="preserve"> </w:t>
      </w:r>
      <w:r w:rsidRPr="00444AAD">
        <w:rPr>
          <w:rFonts w:ascii="Simplified Arabic" w:hAnsi="Simplified Arabic" w:cs="Simplified Arabic"/>
          <w:sz w:val="28"/>
          <w:szCs w:val="28"/>
          <w:rtl/>
          <w:lang w:bidi="ar-SY"/>
        </w:rPr>
        <w:t>الجليد وتكون مزودة بالمعدات اللازمة لذلك، وتوفر مدربين لتدريب النزلاء.</w:t>
      </w:r>
    </w:p>
    <w:p w14:paraId="05B317EE"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p>
    <w:p w14:paraId="42A9B68A" w14:textId="77777777" w:rsidR="00C44EC4" w:rsidRPr="00444AAD" w:rsidRDefault="00C44EC4" w:rsidP="00C44EC4">
      <w:pPr>
        <w:pStyle w:val="1"/>
        <w:rPr>
          <w:rtl/>
          <w:lang w:bidi="ar-SY"/>
        </w:rPr>
      </w:pPr>
      <w:bookmarkStart w:id="32" w:name="_Toc129873557"/>
      <w:r w:rsidRPr="00444AAD">
        <w:rPr>
          <w:rtl/>
          <w:lang w:bidi="ar-SY"/>
        </w:rPr>
        <w:lastRenderedPageBreak/>
        <w:t xml:space="preserve">الفنادق العلاجية </w:t>
      </w:r>
      <w:r w:rsidRPr="00444AAD">
        <w:rPr>
          <w:lang w:bidi="ar-SY"/>
        </w:rPr>
        <w:t>Therapeutically (Spa Hotels)</w:t>
      </w:r>
      <w:r>
        <w:rPr>
          <w:rFonts w:hint="cs"/>
          <w:rtl/>
          <w:lang w:bidi="ar-SY"/>
        </w:rPr>
        <w:t>:</w:t>
      </w:r>
      <w:bookmarkEnd w:id="32"/>
    </w:p>
    <w:p w14:paraId="03CCA500"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توجد هذه النوعية من الفنادق بالقرب من المياه الكبريتية والمعدنية أو في مناطق الجو الصحي البعيد عن مصادر التلوث، وعادةً ما تكون قريبة من المستشفيات ودور العلاج.</w:t>
      </w:r>
    </w:p>
    <w:p w14:paraId="5CE2B4CF"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تتوافر في هذه الفنادق إمكانات العلاج الطبيعي كافة والساونا وأحواض المياه الكبريتية والمعدنية اللازمة للعلاج والاستشفاء، وتتراوح درجات هذه النوعية من الفنادق من الدرجة الثانية وحتى الفاخرة، يكون معظم مرتادي هذه الفنادق من المرضى أو المعافين في طور النقاهة وكذلك الأصحاء، وتتميز الإقامة فيها بطول المدة، وتكثر هذه الفنادق في دول البحر الأسود وبلغاريا والنمسا.</w:t>
      </w:r>
    </w:p>
    <w:p w14:paraId="003F51CE" w14:textId="77777777" w:rsidR="00C44EC4" w:rsidRPr="00444AAD" w:rsidRDefault="00C44EC4" w:rsidP="00C44EC4">
      <w:pPr>
        <w:pStyle w:val="1"/>
        <w:rPr>
          <w:rtl/>
          <w:lang w:bidi="ar-SY"/>
        </w:rPr>
      </w:pPr>
      <w:bookmarkStart w:id="33" w:name="_Toc129873558"/>
      <w:r w:rsidRPr="00444AAD">
        <w:rPr>
          <w:rtl/>
          <w:lang w:bidi="ar-SY"/>
        </w:rPr>
        <w:t xml:space="preserve">بيوت الشباب </w:t>
      </w:r>
      <w:r w:rsidRPr="00444AAD">
        <w:rPr>
          <w:lang w:bidi="ar-SY"/>
        </w:rPr>
        <w:t>Youth House</w:t>
      </w:r>
      <w:r>
        <w:rPr>
          <w:rFonts w:hint="cs"/>
          <w:rtl/>
          <w:lang w:bidi="ar-SY"/>
        </w:rPr>
        <w:t>:</w:t>
      </w:r>
      <w:bookmarkEnd w:id="33"/>
    </w:p>
    <w:p w14:paraId="1831EED5"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وهي عبارة عن مباني مخصصة لإقامة الشباب المحب للسفر والترحال بقصد المتعة والاستكشاف أو بقصد العلم والدراسة، ويكون ذلك بأسعار رمزية بسيطة، وتكون تجهيزاتها بسيطة أيضاً، أي عبارة عن غرف بها مجموعة من الأسرة وخزانات مشتركة وحمامات مشتركة بين الغرف، وقاعات للقراءة وأخرى لتناول الطعام.</w:t>
      </w:r>
    </w:p>
    <w:p w14:paraId="4EA40E30"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تعمل هذه البيوت طوال العام أو موسمياً، ولا تهدف هذه البيوت الى الربح بقدر ما تهدف إلى توفير الفرصة للشباب من الوطن الواحد أو من الدول المختلفة لتكوين الصداقات وتبادل المعلومات والخبرات ونشر الوعي السياحي والسلام الاجتماعي.</w:t>
      </w:r>
    </w:p>
    <w:p w14:paraId="06C1211D"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p>
    <w:p w14:paraId="3A1FFAC6" w14:textId="77777777" w:rsidR="00C44EC4" w:rsidRPr="00444AAD" w:rsidRDefault="00C44EC4" w:rsidP="00C44EC4">
      <w:pPr>
        <w:pStyle w:val="1"/>
        <w:rPr>
          <w:lang w:bidi="ar-SY"/>
        </w:rPr>
      </w:pPr>
      <w:bookmarkStart w:id="34" w:name="_Toc129873559"/>
      <w:r w:rsidRPr="00444AAD">
        <w:rPr>
          <w:rtl/>
          <w:lang w:bidi="ar-SY"/>
        </w:rPr>
        <w:lastRenderedPageBreak/>
        <w:t xml:space="preserve">فنادق العائلة </w:t>
      </w:r>
      <w:r w:rsidRPr="00444AAD">
        <w:rPr>
          <w:lang w:bidi="ar-SY"/>
        </w:rPr>
        <w:t>Family Hotels</w:t>
      </w:r>
      <w:r>
        <w:rPr>
          <w:rFonts w:hint="cs"/>
          <w:rtl/>
          <w:lang w:bidi="ar-SY"/>
        </w:rPr>
        <w:t>:</w:t>
      </w:r>
      <w:bookmarkEnd w:id="34"/>
    </w:p>
    <w:p w14:paraId="77E46255"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فنادق صغيرة تشبه كثيراً المنزل العائلي، وعادةً يتولى إدارتها صاحب المنزل وزوجته ويساعدهم بقية الأبناء في تقديم مجموعة خدمات بسيطة، يرتادها عادةً الأشخاص الودودون والسياح الذين يهوون التعرف إلى ثقافات المجتمعات الأخرى وعاداتها.</w:t>
      </w:r>
    </w:p>
    <w:p w14:paraId="0F9D4002" w14:textId="77777777" w:rsidR="00C44EC4" w:rsidRPr="00444AAD" w:rsidRDefault="00C44EC4" w:rsidP="00C44EC4">
      <w:pPr>
        <w:pStyle w:val="1"/>
        <w:rPr>
          <w:lang w:bidi="ar-SY"/>
        </w:rPr>
      </w:pPr>
      <w:bookmarkStart w:id="35" w:name="_Toc129873560"/>
      <w:r w:rsidRPr="00444AAD">
        <w:rPr>
          <w:rtl/>
          <w:lang w:bidi="ar-SY"/>
        </w:rPr>
        <w:t xml:space="preserve">الفنادق الخضراء </w:t>
      </w:r>
      <w:r w:rsidRPr="00444AAD">
        <w:rPr>
          <w:lang w:bidi="ar-SY"/>
        </w:rPr>
        <w:t>Green Hotels</w:t>
      </w:r>
      <w:r>
        <w:rPr>
          <w:rFonts w:hint="cs"/>
          <w:rtl/>
          <w:lang w:bidi="ar-SY"/>
        </w:rPr>
        <w:t>:</w:t>
      </w:r>
      <w:bookmarkEnd w:id="35"/>
    </w:p>
    <w:p w14:paraId="1EAD3A36"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أصبحت في يومنا هذا قبلةً لكثير من الأشخاص المهتمين بالبيئة والطبيعة والذين يتطلعون للعيش المستدام ضمن شروط صحية ومن دون أي تلويث للبيئة المحيطة، ومن الشروط التي يجب مراعاتها في الفنادق الخضراء:</w:t>
      </w:r>
    </w:p>
    <w:p w14:paraId="769EE6E8" w14:textId="77777777" w:rsidR="00C44EC4" w:rsidRPr="00444AAD" w:rsidRDefault="00C44EC4" w:rsidP="00C44EC4">
      <w:pPr>
        <w:numPr>
          <w:ilvl w:val="0"/>
          <w:numId w:val="13"/>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أن يكون الشاطئ طبيعياً ولا يتم التدخل فيه وتغييره هندسياً ولا المساس بمعالمه الطبيعية.</w:t>
      </w:r>
    </w:p>
    <w:p w14:paraId="490D4273" w14:textId="77777777" w:rsidR="00C44EC4" w:rsidRPr="00444AAD" w:rsidRDefault="00C44EC4" w:rsidP="00C44EC4">
      <w:pPr>
        <w:numPr>
          <w:ilvl w:val="0"/>
          <w:numId w:val="13"/>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عدم استخدام تكنولوجيا مضرة للبيئة من وسائل الترفيه المستخدمة على الشاطئ، مثل الدراجات المائية.</w:t>
      </w:r>
    </w:p>
    <w:p w14:paraId="1CBB0C79" w14:textId="77777777" w:rsidR="00C44EC4" w:rsidRPr="00444AAD" w:rsidRDefault="00C44EC4" w:rsidP="00C44EC4">
      <w:pPr>
        <w:numPr>
          <w:ilvl w:val="0"/>
          <w:numId w:val="13"/>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توافر أماكن وممرات لذوي الاحتياجات الخاصة ودورات مياه خاصة بهم.</w:t>
      </w:r>
    </w:p>
    <w:p w14:paraId="4EDA3780" w14:textId="77777777" w:rsidR="00C44EC4" w:rsidRPr="00444AAD" w:rsidRDefault="00C44EC4" w:rsidP="00C44EC4">
      <w:pPr>
        <w:numPr>
          <w:ilvl w:val="0"/>
          <w:numId w:val="13"/>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يجب أن تبنى بمواد طبيعية غير إسمنتية، ولا يستخدم فيها التكنولوجيا الحديثة مثل التكييف، وبدلاً منها تستخدم التهوية الطبيعية كالقباب.</w:t>
      </w:r>
    </w:p>
    <w:p w14:paraId="24901686" w14:textId="77777777" w:rsidR="00C44EC4" w:rsidRPr="00444AAD" w:rsidRDefault="00C44EC4" w:rsidP="00C44EC4">
      <w:pPr>
        <w:numPr>
          <w:ilvl w:val="0"/>
          <w:numId w:val="13"/>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العناية بالغطاء النباتي الأخضر الذي بدوره يجدد الدورة البيئية ويعمل على زيادة الأوكسجين في الهواء.</w:t>
      </w:r>
    </w:p>
    <w:p w14:paraId="46BCD12B" w14:textId="77777777" w:rsidR="00C44EC4" w:rsidRDefault="00C44EC4" w:rsidP="00C44EC4">
      <w:pPr>
        <w:numPr>
          <w:ilvl w:val="0"/>
          <w:numId w:val="13"/>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الاستخدام الأمثل للنفايات والعمل على إعادة تدويرها أو تحويلها إلى أشكال أخرى تفيد التربة والبيئة.</w:t>
      </w:r>
    </w:p>
    <w:p w14:paraId="54B14B31" w14:textId="77777777" w:rsidR="00C44EC4" w:rsidRDefault="00C44EC4" w:rsidP="00C44EC4">
      <w:pPr>
        <w:bidi/>
        <w:spacing w:after="0" w:line="360" w:lineRule="auto"/>
        <w:jc w:val="both"/>
        <w:rPr>
          <w:rFonts w:ascii="Simplified Arabic" w:hAnsi="Simplified Arabic" w:cs="Simplified Arabic"/>
          <w:sz w:val="28"/>
          <w:szCs w:val="28"/>
          <w:rtl/>
          <w:lang w:bidi="ar-SY"/>
        </w:rPr>
      </w:pPr>
    </w:p>
    <w:p w14:paraId="309E7835" w14:textId="77777777" w:rsidR="00C44EC4" w:rsidRPr="00444AAD" w:rsidRDefault="00C44EC4" w:rsidP="00C44EC4">
      <w:pPr>
        <w:bidi/>
        <w:spacing w:after="0" w:line="360" w:lineRule="auto"/>
        <w:jc w:val="both"/>
        <w:rPr>
          <w:rFonts w:ascii="Simplified Arabic" w:hAnsi="Simplified Arabic" w:cs="Simplified Arabic"/>
          <w:sz w:val="28"/>
          <w:szCs w:val="28"/>
          <w:lang w:bidi="ar-SY"/>
        </w:rPr>
      </w:pPr>
    </w:p>
    <w:p w14:paraId="4A766830" w14:textId="77777777" w:rsidR="00C44EC4" w:rsidRPr="00444AAD" w:rsidRDefault="00C44EC4" w:rsidP="00C44EC4">
      <w:pPr>
        <w:pStyle w:val="1"/>
        <w:rPr>
          <w:lang w:bidi="ar-SY"/>
        </w:rPr>
      </w:pPr>
      <w:bookmarkStart w:id="36" w:name="_Toc129873561"/>
      <w:r>
        <w:rPr>
          <w:rtl/>
          <w:lang w:bidi="ar-SY"/>
        </w:rPr>
        <w:lastRenderedPageBreak/>
        <w:t>فنادق الأجنحة</w:t>
      </w:r>
      <w:r w:rsidRPr="00444AAD">
        <w:rPr>
          <w:rtl/>
          <w:lang w:bidi="ar-SY"/>
        </w:rPr>
        <w:t xml:space="preserve"> </w:t>
      </w:r>
      <w:r w:rsidRPr="00444AAD">
        <w:rPr>
          <w:lang w:bidi="ar-SY"/>
        </w:rPr>
        <w:t>Suite Hotels</w:t>
      </w:r>
      <w:r>
        <w:rPr>
          <w:rFonts w:hint="cs"/>
          <w:rtl/>
          <w:lang w:bidi="ar-SY"/>
        </w:rPr>
        <w:t>:</w:t>
      </w:r>
      <w:bookmarkEnd w:id="36"/>
    </w:p>
    <w:p w14:paraId="3B87D899"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معظم غرفها الفندقية تكون من نوع الأجنحة باختلاف أنواعها وأحجامها، والتي تتألف من غرفة نوم يتبع لها صالون استقبال ومطبخ صغير، يتوافر في هذه الفنادق معظم الخدمات الفندقية وتزود بمطاعم لتلبية مختلف متطلبات الضيوف. وتعد فنادق الأجنحة أكثر ملاءمةً للاستخدام من العائلات الكبيرة ويوجد كثير منها على الشواطئ وأماكن الاستجمام والراحة.</w:t>
      </w:r>
    </w:p>
    <w:p w14:paraId="658D3348" w14:textId="77777777" w:rsidR="00C44EC4" w:rsidRPr="00444AAD" w:rsidRDefault="00C44EC4" w:rsidP="00C44EC4">
      <w:pPr>
        <w:pStyle w:val="1"/>
        <w:rPr>
          <w:lang w:bidi="ar-SY"/>
        </w:rPr>
      </w:pPr>
      <w:bookmarkStart w:id="37" w:name="_Toc129873562"/>
      <w:r>
        <w:rPr>
          <w:rtl/>
          <w:lang w:bidi="ar-SY"/>
        </w:rPr>
        <w:t>الفنادق المؤقتة (المخيمات)</w:t>
      </w:r>
      <w:r w:rsidRPr="00444AAD">
        <w:rPr>
          <w:rtl/>
          <w:lang w:bidi="ar-SY"/>
        </w:rPr>
        <w:t xml:space="preserve"> </w:t>
      </w:r>
      <w:r w:rsidRPr="00444AAD">
        <w:rPr>
          <w:lang w:bidi="ar-SY"/>
        </w:rPr>
        <w:t>Camps</w:t>
      </w:r>
      <w:r>
        <w:rPr>
          <w:rFonts w:hint="cs"/>
          <w:rtl/>
          <w:lang w:bidi="ar-SY"/>
        </w:rPr>
        <w:t>:</w:t>
      </w:r>
      <w:bookmarkEnd w:id="37"/>
    </w:p>
    <w:p w14:paraId="74F538DB"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تنشأ بالقرب من السواحل أو الشواطئ أو في المناطق الجبلية أو الصحراوية، وتجهز بمعظم التجهيزات الضرورية للمعيشة، وتحتوي خيمة الإقامة على أسرة صغيرة ولوازمها، وتحوز تلك المخيمات على إعجاب قطاع عريض من السائحين وخاصةً فئة الشباب، أكثرها انتشاراً معسكرات الكشافة والجوالة.</w:t>
      </w:r>
    </w:p>
    <w:p w14:paraId="7E931261" w14:textId="77777777" w:rsidR="00C44EC4" w:rsidRPr="00444AAD" w:rsidRDefault="00C44EC4" w:rsidP="00C44EC4">
      <w:pPr>
        <w:pStyle w:val="1"/>
        <w:rPr>
          <w:lang w:bidi="ar-SY"/>
        </w:rPr>
      </w:pPr>
      <w:bookmarkStart w:id="38" w:name="_Toc129873563"/>
      <w:r>
        <w:rPr>
          <w:rtl/>
          <w:lang w:bidi="ar-SY"/>
        </w:rPr>
        <w:t>فنادق الإقامة الدائمة</w:t>
      </w:r>
      <w:r w:rsidRPr="00444AAD">
        <w:rPr>
          <w:rtl/>
          <w:lang w:bidi="ar-SY"/>
        </w:rPr>
        <w:t xml:space="preserve"> </w:t>
      </w:r>
      <w:r w:rsidRPr="00444AAD">
        <w:rPr>
          <w:lang w:bidi="ar-SY"/>
        </w:rPr>
        <w:t>Residential Hotels</w:t>
      </w:r>
      <w:r>
        <w:rPr>
          <w:rFonts w:hint="cs"/>
          <w:rtl/>
          <w:lang w:bidi="ar-SY"/>
        </w:rPr>
        <w:t>:</w:t>
      </w:r>
      <w:bookmarkEnd w:id="38"/>
    </w:p>
    <w:p w14:paraId="6B3517EF" w14:textId="77777777" w:rsidR="00C44EC4"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ينتشر هذا النوع من الفنادق في المراكز التجارية والمدن الكبرى والمناطق الصناعية الكبيرة، وهي عبارة عن بناية تحتوي على شقق وغرف، وتوفر خدمة التدبير الفندقي فقط وصالة للاستقبال، وفي بعض الأحيان مطعم صغير.</w:t>
      </w:r>
    </w:p>
    <w:p w14:paraId="6EE42009" w14:textId="77777777" w:rsidR="00C44EC4" w:rsidRDefault="00C44EC4" w:rsidP="00C44EC4">
      <w:pPr>
        <w:bidi/>
        <w:spacing w:line="360" w:lineRule="auto"/>
        <w:jc w:val="both"/>
        <w:rPr>
          <w:rFonts w:ascii="Simplified Arabic" w:hAnsi="Simplified Arabic" w:cs="Simplified Arabic"/>
          <w:sz w:val="28"/>
          <w:szCs w:val="28"/>
          <w:rtl/>
          <w:lang w:bidi="ar-SY"/>
        </w:rPr>
      </w:pPr>
    </w:p>
    <w:p w14:paraId="40ADEEFB"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p>
    <w:p w14:paraId="6BB5FACF" w14:textId="77777777" w:rsidR="00C44EC4" w:rsidRPr="00444AAD" w:rsidRDefault="00C44EC4" w:rsidP="00C44EC4">
      <w:pPr>
        <w:pStyle w:val="1"/>
        <w:rPr>
          <w:rtl/>
          <w:lang w:bidi="ar-SY"/>
        </w:rPr>
      </w:pPr>
      <w:bookmarkStart w:id="39" w:name="_Toc129873564"/>
      <w:r>
        <w:rPr>
          <w:rtl/>
          <w:lang w:bidi="ar-SY"/>
        </w:rPr>
        <w:lastRenderedPageBreak/>
        <w:t>الفنادق التراثية</w:t>
      </w:r>
      <w:r w:rsidRPr="00444AAD">
        <w:rPr>
          <w:rtl/>
          <w:lang w:bidi="ar-SY"/>
        </w:rPr>
        <w:t xml:space="preserve"> </w:t>
      </w:r>
      <w:r w:rsidRPr="00444AAD">
        <w:rPr>
          <w:lang w:bidi="ar-SY"/>
        </w:rPr>
        <w:t>Heritage Hotels</w:t>
      </w:r>
      <w:bookmarkEnd w:id="39"/>
      <w:r>
        <w:rPr>
          <w:rFonts w:hint="cs"/>
          <w:rtl/>
          <w:lang w:bidi="ar-SY"/>
        </w:rPr>
        <w:t>:</w:t>
      </w:r>
    </w:p>
    <w:p w14:paraId="3F63B90E"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تنتشر هذه الفنادق ضمن المدن القديمة، وتمتاز بطابعها المعماري الفريد وتتنوع درجاتها في الرقي والفخامة، ومنها ما يتم تصنيفه من ضمن فنادق الدرجة الممتازة لما تمثله من قيمة حضارية ومعمارية.</w:t>
      </w:r>
    </w:p>
    <w:p w14:paraId="6FBF309D" w14:textId="77777777" w:rsidR="00C44EC4" w:rsidRPr="00444AAD" w:rsidRDefault="00C44EC4" w:rsidP="00C44EC4">
      <w:pPr>
        <w:pStyle w:val="a8"/>
        <w:rPr>
          <w:rtl/>
          <w:lang w:bidi="ar-SY"/>
        </w:rPr>
      </w:pPr>
      <w:bookmarkStart w:id="40" w:name="_Toc118410992"/>
      <w:bookmarkStart w:id="41" w:name="_Toc126136200"/>
      <w:bookmarkStart w:id="42" w:name="_Toc129873565"/>
      <w:r w:rsidRPr="00444AAD">
        <w:rPr>
          <w:rtl/>
          <w:lang w:bidi="ar-SY"/>
        </w:rPr>
        <w:t xml:space="preserve">الهيكل التنظيمي </w:t>
      </w:r>
      <w:r w:rsidRPr="00444AAD">
        <w:rPr>
          <w:lang w:bidi="ar-SY"/>
        </w:rPr>
        <w:t>Organizational Chart</w:t>
      </w:r>
      <w:bookmarkEnd w:id="40"/>
      <w:bookmarkEnd w:id="41"/>
      <w:r>
        <w:rPr>
          <w:rFonts w:hint="cs"/>
          <w:rtl/>
          <w:lang w:bidi="ar-SY"/>
        </w:rPr>
        <w:t>:</w:t>
      </w:r>
      <w:bookmarkEnd w:id="42"/>
    </w:p>
    <w:p w14:paraId="14B8F1C5" w14:textId="77777777" w:rsidR="00C44EC4" w:rsidRPr="00444AAD" w:rsidRDefault="00C44EC4" w:rsidP="00C44EC4">
      <w:pPr>
        <w:pStyle w:val="1"/>
        <w:rPr>
          <w:rFonts w:eastAsiaTheme="majorEastAsia"/>
          <w:lang w:bidi="ar-SY"/>
        </w:rPr>
      </w:pPr>
      <w:bookmarkStart w:id="43" w:name="_Toc118410993"/>
      <w:bookmarkStart w:id="44" w:name="_Toc126136201"/>
      <w:bookmarkStart w:id="45" w:name="_Toc129873566"/>
      <w:r w:rsidRPr="00444AAD">
        <w:rPr>
          <w:rFonts w:eastAsiaTheme="majorEastAsia"/>
          <w:rtl/>
          <w:lang w:bidi="ar-SY"/>
        </w:rPr>
        <w:t xml:space="preserve">تعريف الهيكل التنظيمي </w:t>
      </w:r>
      <w:r w:rsidRPr="00444AAD">
        <w:rPr>
          <w:rFonts w:eastAsiaTheme="majorEastAsia"/>
          <w:lang w:bidi="ar-SY"/>
        </w:rPr>
        <w:t>Definition of organizational Chart</w:t>
      </w:r>
      <w:bookmarkEnd w:id="43"/>
      <w:bookmarkEnd w:id="44"/>
      <w:r>
        <w:rPr>
          <w:rFonts w:eastAsiaTheme="majorEastAsia" w:hint="cs"/>
          <w:rtl/>
          <w:lang w:bidi="ar-SY"/>
        </w:rPr>
        <w:t>:</w:t>
      </w:r>
      <w:bookmarkEnd w:id="45"/>
    </w:p>
    <w:p w14:paraId="161FDA6D"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يعرف الهيكل التنظيمي بأنه البناء أو الإطار الذي يحدد التركيبة الداخلية للفندق، إذ إنه يبين التقسيمات والتنظيمات والأحداث الفرعية التي تقوم بمختلف الأعمال والأنشطة التي يتطلبها تحقيق أهداف الفندق، كما يوضح نوعية العلاقات بين أقسامها وخطوط السلطة وشبكات الاتصال فيها.</w:t>
      </w:r>
    </w:p>
    <w:p w14:paraId="5F0B427D"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والهيكل التنظيمي كبناء هرمي يعكس ترتيب الأقسام الفندقية، ويتيح أفضل الظروف لتدفق الحركة بمختلف أقسام الفندق عن طريق تطبيق نظم العمل وأساليبه وإجراءاته.</w:t>
      </w:r>
    </w:p>
    <w:p w14:paraId="4E02ACC5" w14:textId="77777777" w:rsidR="00C44EC4"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يبدأ الهيكل التنظيمي عادةً ولأي منظمة بمديرها الأعلى، ثم يأخذ بالتفرع والتوسع الأفقي كلما اتجهنا نحو الأسفل عبر الوحدات التنظيمية.</w:t>
      </w:r>
    </w:p>
    <w:p w14:paraId="57AAE8F7" w14:textId="77777777" w:rsidR="00C44EC4" w:rsidRDefault="00C44EC4" w:rsidP="00C44EC4">
      <w:pPr>
        <w:bidi/>
        <w:spacing w:line="360" w:lineRule="auto"/>
        <w:jc w:val="both"/>
        <w:rPr>
          <w:rFonts w:ascii="Simplified Arabic" w:hAnsi="Simplified Arabic" w:cs="Simplified Arabic"/>
          <w:sz w:val="28"/>
          <w:szCs w:val="28"/>
          <w:rtl/>
          <w:lang w:bidi="ar-SY"/>
        </w:rPr>
      </w:pPr>
    </w:p>
    <w:p w14:paraId="52B83F0B"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p>
    <w:p w14:paraId="015777BF" w14:textId="77777777" w:rsidR="00C44EC4" w:rsidRPr="00444AAD" w:rsidRDefault="00C44EC4" w:rsidP="00C44EC4">
      <w:pPr>
        <w:pStyle w:val="1"/>
        <w:rPr>
          <w:rFonts w:eastAsiaTheme="majorEastAsia"/>
          <w:lang w:bidi="ar-SY"/>
        </w:rPr>
      </w:pPr>
      <w:bookmarkStart w:id="46" w:name="_Toc118410994"/>
      <w:bookmarkStart w:id="47" w:name="_Toc126136202"/>
      <w:bookmarkStart w:id="48" w:name="_Toc129873567"/>
      <w:r w:rsidRPr="00444AAD">
        <w:rPr>
          <w:rFonts w:eastAsiaTheme="majorEastAsia"/>
          <w:rtl/>
          <w:lang w:bidi="ar-SY"/>
        </w:rPr>
        <w:lastRenderedPageBreak/>
        <w:t xml:space="preserve">أقسام الفندق </w:t>
      </w:r>
      <w:r w:rsidRPr="00444AAD">
        <w:rPr>
          <w:rFonts w:eastAsiaTheme="majorEastAsia"/>
          <w:lang w:bidi="ar-SY"/>
        </w:rPr>
        <w:t>Hotels Department</w:t>
      </w:r>
      <w:bookmarkEnd w:id="46"/>
      <w:bookmarkEnd w:id="47"/>
      <w:r>
        <w:rPr>
          <w:rFonts w:eastAsiaTheme="majorEastAsia" w:hint="cs"/>
          <w:rtl/>
          <w:lang w:bidi="ar-SY"/>
        </w:rPr>
        <w:t>:</w:t>
      </w:r>
      <w:bookmarkEnd w:id="48"/>
    </w:p>
    <w:p w14:paraId="13997956" w14:textId="77777777" w:rsidR="00C44EC4" w:rsidRPr="00444AAD" w:rsidRDefault="00C44EC4" w:rsidP="00C44EC4">
      <w:pPr>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إن نجاح أي منشأة يعتمد على مدى ارتباط جميع الإدارات والأقسام ببعضها، أي العمل في ظل ما يسمى (فريق العمل)، فالتعاون بين مختلف الأقسام في الفندق ضروري جداً لتحقيق أهداف الفندق بزيادة عدد الضيوف، </w:t>
      </w:r>
      <w:r w:rsidRPr="00444AAD">
        <w:rPr>
          <w:rFonts w:ascii="Simplified Arabic" w:hAnsi="Simplified Arabic" w:cs="Simplified Arabic"/>
          <w:sz w:val="28"/>
          <w:szCs w:val="28"/>
          <w:rtl/>
        </w:rPr>
        <w:t>ومن ثم</w:t>
      </w:r>
      <w:r w:rsidRPr="00444AAD">
        <w:rPr>
          <w:rFonts w:ascii="Simplified Arabic" w:hAnsi="Simplified Arabic" w:cs="Simplified Arabic"/>
          <w:sz w:val="28"/>
          <w:szCs w:val="28"/>
          <w:rtl/>
          <w:lang w:bidi="ar-SY"/>
        </w:rPr>
        <w:t xml:space="preserve"> زيادة في المبيعات وتحقيق هامش ربح أعلى مع تقليل تكاليف التشغيل.</w:t>
      </w:r>
    </w:p>
    <w:p w14:paraId="01D08C66" w14:textId="77777777" w:rsidR="00C44EC4" w:rsidRPr="00444AAD" w:rsidRDefault="00C44EC4" w:rsidP="00C44EC4">
      <w:pPr>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يقدم الفندق خدماته عبر مجموعة واسعة من الأقسام التي تعمل بشكل متناغم وضمن فريق عمل واحد لتقديم مختلف أنواع الخدمات.</w:t>
      </w:r>
    </w:p>
    <w:p w14:paraId="38A6CDDB" w14:textId="77777777" w:rsidR="00C44EC4" w:rsidRPr="00444AAD" w:rsidRDefault="00C44EC4" w:rsidP="00C44EC4">
      <w:pPr>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إن أهم طرق تقسيم الفندق هي الطريقة التي تعتمد على توزيع الأقسام الفندقية إلى مجموعتين رئيستين وذلك تبعاً للدخل:</w:t>
      </w:r>
    </w:p>
    <w:p w14:paraId="72340D82" w14:textId="77777777" w:rsidR="00C44EC4" w:rsidRPr="00444AAD" w:rsidRDefault="00C44EC4" w:rsidP="00C44EC4">
      <w:pPr>
        <w:pStyle w:val="2"/>
        <w:rPr>
          <w:rtl/>
        </w:rPr>
      </w:pPr>
      <w:bookmarkStart w:id="49" w:name="_Toc118410995"/>
      <w:bookmarkStart w:id="50" w:name="_Toc126136203"/>
      <w:r>
        <w:rPr>
          <w:rtl/>
        </w:rPr>
        <w:t>المراكز المحققة للدخل</w:t>
      </w:r>
      <w:r w:rsidRPr="00444AAD">
        <w:rPr>
          <w:rtl/>
        </w:rPr>
        <w:t xml:space="preserve"> </w:t>
      </w:r>
      <w:r w:rsidRPr="00444AAD">
        <w:t>Revenue Centre</w:t>
      </w:r>
      <w:bookmarkEnd w:id="49"/>
      <w:bookmarkEnd w:id="50"/>
      <w:r>
        <w:rPr>
          <w:rFonts w:hint="cs"/>
          <w:rtl/>
        </w:rPr>
        <w:t>:</w:t>
      </w:r>
    </w:p>
    <w:p w14:paraId="51F71D33"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وهي الأقسام التي تبيع خدمات ومنتجات للضيوف وتحقق إيراداً بشكل مباشر وهي:</w:t>
      </w:r>
    </w:p>
    <w:p w14:paraId="102819CD" w14:textId="77777777" w:rsidR="00C44EC4" w:rsidRPr="00444AAD" w:rsidRDefault="00C44EC4" w:rsidP="00C44EC4">
      <w:pPr>
        <w:numPr>
          <w:ilvl w:val="0"/>
          <w:numId w:val="14"/>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قسم المكاتب الأمامية              </w:t>
      </w:r>
      <w:r w:rsidRPr="00444AAD">
        <w:rPr>
          <w:rFonts w:ascii="Simplified Arabic" w:hAnsi="Simplified Arabic" w:cs="Simplified Arabic"/>
          <w:sz w:val="28"/>
          <w:szCs w:val="28"/>
          <w:lang w:bidi="ar-SY"/>
        </w:rPr>
        <w:t>Front Office</w:t>
      </w:r>
    </w:p>
    <w:p w14:paraId="6D729301" w14:textId="77777777" w:rsidR="00C44EC4" w:rsidRPr="00444AAD" w:rsidRDefault="00C44EC4" w:rsidP="00C44EC4">
      <w:pPr>
        <w:numPr>
          <w:ilvl w:val="0"/>
          <w:numId w:val="14"/>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الأغذية والمشروبات        </w:t>
      </w:r>
      <w:r w:rsidRPr="00444AAD">
        <w:rPr>
          <w:rFonts w:ascii="Simplified Arabic" w:hAnsi="Simplified Arabic" w:cs="Simplified Arabic"/>
          <w:sz w:val="28"/>
          <w:szCs w:val="28"/>
          <w:lang w:bidi="ar-SY"/>
        </w:rPr>
        <w:t>Food &amp; Beverage</w:t>
      </w:r>
    </w:p>
    <w:p w14:paraId="5F7E7CC8" w14:textId="77777777" w:rsidR="00C44EC4" w:rsidRPr="00444AAD" w:rsidRDefault="00C44EC4" w:rsidP="00C44EC4">
      <w:pPr>
        <w:numPr>
          <w:ilvl w:val="0"/>
          <w:numId w:val="14"/>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العناية بالغرف                </w:t>
      </w:r>
      <w:r w:rsidRPr="00444AAD">
        <w:rPr>
          <w:rFonts w:ascii="Simplified Arabic" w:hAnsi="Simplified Arabic" w:cs="Simplified Arabic"/>
          <w:sz w:val="28"/>
          <w:szCs w:val="28"/>
          <w:lang w:bidi="ar-SY"/>
        </w:rPr>
        <w:t>House Keeping</w:t>
      </w:r>
    </w:p>
    <w:p w14:paraId="1285E265" w14:textId="77777777" w:rsidR="00C44EC4" w:rsidRPr="00444AAD" w:rsidRDefault="00C44EC4" w:rsidP="00C44EC4">
      <w:pPr>
        <w:numPr>
          <w:ilvl w:val="0"/>
          <w:numId w:val="14"/>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المقسم والاتصالات                    </w:t>
      </w:r>
      <w:r w:rsidRPr="00444AAD">
        <w:rPr>
          <w:rFonts w:ascii="Simplified Arabic" w:hAnsi="Simplified Arabic" w:cs="Simplified Arabic"/>
          <w:sz w:val="28"/>
          <w:szCs w:val="28"/>
          <w:lang w:bidi="ar-SY"/>
        </w:rPr>
        <w:t>Operator</w:t>
      </w:r>
    </w:p>
    <w:p w14:paraId="354AF916" w14:textId="77777777" w:rsidR="00C44EC4" w:rsidRPr="00444AAD" w:rsidRDefault="00C44EC4" w:rsidP="00C44EC4">
      <w:pPr>
        <w:numPr>
          <w:ilvl w:val="0"/>
          <w:numId w:val="14"/>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المصبغة والغسيل                      </w:t>
      </w:r>
      <w:r w:rsidRPr="00444AAD">
        <w:rPr>
          <w:rFonts w:ascii="Simplified Arabic" w:hAnsi="Simplified Arabic" w:cs="Simplified Arabic"/>
          <w:sz w:val="28"/>
          <w:szCs w:val="28"/>
          <w:lang w:bidi="ar-SY"/>
        </w:rPr>
        <w:t>Laundry</w:t>
      </w:r>
    </w:p>
    <w:p w14:paraId="184283E8" w14:textId="77777777" w:rsidR="00C44EC4" w:rsidRPr="00444AAD" w:rsidRDefault="00C44EC4" w:rsidP="00C44EC4">
      <w:pPr>
        <w:numPr>
          <w:ilvl w:val="0"/>
          <w:numId w:val="14"/>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النادي الصحي                              </w:t>
      </w:r>
      <w:r w:rsidRPr="00444AAD">
        <w:rPr>
          <w:rFonts w:ascii="Simplified Arabic" w:hAnsi="Simplified Arabic" w:cs="Simplified Arabic"/>
          <w:sz w:val="28"/>
          <w:szCs w:val="28"/>
          <w:lang w:bidi="ar-SY"/>
        </w:rPr>
        <w:t>SPA</w:t>
      </w:r>
    </w:p>
    <w:p w14:paraId="4ACB16A0" w14:textId="77777777" w:rsidR="00C44EC4" w:rsidRPr="00444AAD" w:rsidRDefault="00C44EC4" w:rsidP="00C44EC4">
      <w:pPr>
        <w:numPr>
          <w:ilvl w:val="0"/>
          <w:numId w:val="14"/>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مركز رجال الأعمال         </w:t>
      </w:r>
      <w:r w:rsidRPr="00444AAD">
        <w:rPr>
          <w:rFonts w:ascii="Simplified Arabic" w:hAnsi="Simplified Arabic" w:cs="Simplified Arabic"/>
          <w:sz w:val="28"/>
          <w:szCs w:val="28"/>
          <w:lang w:bidi="ar-SY"/>
        </w:rPr>
        <w:t>Business Centre</w:t>
      </w:r>
      <w:r w:rsidRPr="00444AAD">
        <w:rPr>
          <w:rFonts w:ascii="Simplified Arabic" w:hAnsi="Simplified Arabic" w:cs="Simplified Arabic"/>
          <w:sz w:val="28"/>
          <w:szCs w:val="28"/>
          <w:rtl/>
          <w:lang w:bidi="ar-SY"/>
        </w:rPr>
        <w:t xml:space="preserve"> </w:t>
      </w:r>
    </w:p>
    <w:p w14:paraId="6C2FCC91" w14:textId="77777777" w:rsidR="00C44EC4" w:rsidRPr="00444AAD" w:rsidRDefault="00C44EC4" w:rsidP="00C44EC4">
      <w:pPr>
        <w:pStyle w:val="2"/>
        <w:rPr>
          <w:rtl/>
        </w:rPr>
      </w:pPr>
      <w:bookmarkStart w:id="51" w:name="_Toc118410996"/>
      <w:bookmarkStart w:id="52" w:name="_Toc126136204"/>
      <w:r w:rsidRPr="00444AAD">
        <w:rPr>
          <w:rtl/>
        </w:rPr>
        <w:lastRenderedPageBreak/>
        <w:t xml:space="preserve">المراكز الداعمة </w:t>
      </w:r>
      <w:r w:rsidRPr="00444AAD">
        <w:t>Cost Centre</w:t>
      </w:r>
      <w:bookmarkEnd w:id="51"/>
      <w:bookmarkEnd w:id="52"/>
      <w:r>
        <w:rPr>
          <w:rFonts w:hint="cs"/>
          <w:rtl/>
        </w:rPr>
        <w:t>:</w:t>
      </w:r>
    </w:p>
    <w:p w14:paraId="00C7CBB8" w14:textId="77777777" w:rsidR="00C44EC4" w:rsidRPr="00444AAD" w:rsidRDefault="00C44EC4" w:rsidP="00C44EC4">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وتسمى مراكز التكلفة فهي لا تحقق إيراداً ولكنها تقدم دعماً للمراكز المحققة للإيراد، وهي:</w:t>
      </w:r>
    </w:p>
    <w:p w14:paraId="0BDEFAD5" w14:textId="77777777" w:rsidR="00C44EC4" w:rsidRPr="00444AAD" w:rsidRDefault="00C44EC4" w:rsidP="00C44EC4">
      <w:pPr>
        <w:numPr>
          <w:ilvl w:val="0"/>
          <w:numId w:val="15"/>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الموارد البشرية                         </w:t>
      </w:r>
      <w:r w:rsidRPr="00444AAD">
        <w:rPr>
          <w:rFonts w:ascii="Simplified Arabic" w:hAnsi="Simplified Arabic" w:cs="Simplified Arabic"/>
          <w:sz w:val="28"/>
          <w:szCs w:val="28"/>
          <w:lang w:bidi="ar-SY"/>
        </w:rPr>
        <w:t>Human Resources</w:t>
      </w:r>
    </w:p>
    <w:p w14:paraId="04497E92" w14:textId="77777777" w:rsidR="00C44EC4" w:rsidRPr="00444AAD" w:rsidRDefault="00C44EC4" w:rsidP="00C44EC4">
      <w:pPr>
        <w:numPr>
          <w:ilvl w:val="0"/>
          <w:numId w:val="15"/>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المبيعات والتسويق                      </w:t>
      </w:r>
      <w:r w:rsidRPr="00444AAD">
        <w:rPr>
          <w:rFonts w:ascii="Simplified Arabic" w:hAnsi="Simplified Arabic" w:cs="Simplified Arabic"/>
          <w:sz w:val="28"/>
          <w:szCs w:val="28"/>
          <w:lang w:bidi="ar-SY"/>
        </w:rPr>
        <w:t>Sales &amp; Marketing</w:t>
      </w:r>
    </w:p>
    <w:p w14:paraId="12896712" w14:textId="77777777" w:rsidR="00C44EC4" w:rsidRPr="00444AAD" w:rsidRDefault="00C44EC4" w:rsidP="00C44EC4">
      <w:pPr>
        <w:numPr>
          <w:ilvl w:val="0"/>
          <w:numId w:val="15"/>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المالية والحسابات                                    </w:t>
      </w:r>
      <w:r w:rsidRPr="00444AAD">
        <w:rPr>
          <w:rFonts w:ascii="Simplified Arabic" w:hAnsi="Simplified Arabic" w:cs="Simplified Arabic"/>
          <w:sz w:val="28"/>
          <w:szCs w:val="28"/>
          <w:lang w:bidi="ar-SY"/>
        </w:rPr>
        <w:t>Finance</w:t>
      </w:r>
    </w:p>
    <w:p w14:paraId="3C43C5F7" w14:textId="77777777" w:rsidR="00C44EC4" w:rsidRPr="00444AAD" w:rsidRDefault="00C44EC4" w:rsidP="00C44EC4">
      <w:pPr>
        <w:numPr>
          <w:ilvl w:val="0"/>
          <w:numId w:val="15"/>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المشتريات والتخزين                    </w:t>
      </w:r>
      <w:r w:rsidRPr="00444AAD">
        <w:rPr>
          <w:rFonts w:ascii="Simplified Arabic" w:hAnsi="Simplified Arabic" w:cs="Simplified Arabic"/>
          <w:sz w:val="28"/>
          <w:szCs w:val="28"/>
          <w:lang w:bidi="ar-SY"/>
        </w:rPr>
        <w:t>Store &amp; Purchasing</w:t>
      </w:r>
    </w:p>
    <w:p w14:paraId="0F0E5B34" w14:textId="77777777" w:rsidR="00C44EC4" w:rsidRPr="00444AAD" w:rsidRDefault="00C44EC4" w:rsidP="00C44EC4">
      <w:pPr>
        <w:numPr>
          <w:ilvl w:val="0"/>
          <w:numId w:val="15"/>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الصيانة والهندسة                               </w:t>
      </w:r>
      <w:r w:rsidRPr="00444AAD">
        <w:rPr>
          <w:rFonts w:ascii="Simplified Arabic" w:hAnsi="Simplified Arabic" w:cs="Simplified Arabic"/>
          <w:sz w:val="28"/>
          <w:szCs w:val="28"/>
          <w:lang w:bidi="ar-SY"/>
        </w:rPr>
        <w:t>Maintenance</w:t>
      </w:r>
      <w:r w:rsidRPr="00444AAD">
        <w:rPr>
          <w:rFonts w:ascii="Simplified Arabic" w:hAnsi="Simplified Arabic" w:cs="Simplified Arabic"/>
          <w:sz w:val="28"/>
          <w:szCs w:val="28"/>
          <w:rtl/>
          <w:lang w:bidi="ar-SY"/>
        </w:rPr>
        <w:t xml:space="preserve"> </w:t>
      </w:r>
    </w:p>
    <w:p w14:paraId="34CD9A2E" w14:textId="77777777" w:rsidR="00C44EC4" w:rsidRPr="00CD0140" w:rsidRDefault="00C44EC4" w:rsidP="00C44EC4">
      <w:pPr>
        <w:numPr>
          <w:ilvl w:val="0"/>
          <w:numId w:val="15"/>
        </w:numPr>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الأمن والسلامة                                          </w:t>
      </w:r>
      <w:r w:rsidRPr="00444AAD">
        <w:rPr>
          <w:rFonts w:ascii="Simplified Arabic" w:hAnsi="Simplified Arabic" w:cs="Simplified Arabic"/>
          <w:sz w:val="28"/>
          <w:szCs w:val="28"/>
          <w:lang w:bidi="ar-SY"/>
        </w:rPr>
        <w:t>Security</w:t>
      </w:r>
    </w:p>
    <w:p w14:paraId="4EA0AAB4" w14:textId="77777777" w:rsidR="00C44EC4" w:rsidRPr="00444AAD" w:rsidRDefault="00C44EC4" w:rsidP="00C44EC4">
      <w:pPr>
        <w:pStyle w:val="2"/>
        <w:rPr>
          <w:rtl/>
        </w:rPr>
      </w:pPr>
      <w:bookmarkStart w:id="53" w:name="_Toc118410997"/>
      <w:bookmarkStart w:id="54" w:name="_Toc126136205"/>
      <w:r w:rsidRPr="00444AAD">
        <w:rPr>
          <w:rtl/>
        </w:rPr>
        <w:t xml:space="preserve">الهيكل التنظيمي لفندق من الدرجة الممتازة </w:t>
      </w:r>
      <w:r w:rsidRPr="00444AAD">
        <w:t>The organizational structure of first-class hotel</w:t>
      </w:r>
      <w:bookmarkEnd w:id="53"/>
      <w:bookmarkEnd w:id="54"/>
      <w:r>
        <w:rPr>
          <w:rFonts w:hint="cs"/>
          <w:rtl/>
        </w:rPr>
        <w:t>:</w:t>
      </w:r>
    </w:p>
    <w:p w14:paraId="04C1ACFC" w14:textId="77777777" w:rsidR="00C44EC4" w:rsidRPr="00444AAD" w:rsidRDefault="00C44EC4" w:rsidP="00C44EC4">
      <w:pPr>
        <w:bidi/>
        <w:spacing w:after="0"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 الشكل (1) يبين الهيكل التنظيمي لفندق من الدرجة الممتازة ويوضح خطوط الاتصال بين مختلف الأقسام مع الإدارة.</w:t>
      </w:r>
    </w:p>
    <w:p w14:paraId="1516011D" w14:textId="77777777" w:rsidR="00C44EC4" w:rsidRPr="00444AAD" w:rsidRDefault="00C44EC4" w:rsidP="00C44EC4">
      <w:pPr>
        <w:bidi/>
        <w:spacing w:after="0"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noProof/>
          <w:sz w:val="28"/>
          <w:szCs w:val="28"/>
          <w:rtl/>
        </w:rPr>
        <w:lastRenderedPageBreak/>
        <w:drawing>
          <wp:inline distT="0" distB="0" distL="0" distR="0" wp14:anchorId="70820800" wp14:editId="4779E594">
            <wp:extent cx="6345141" cy="4293094"/>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C3D0D.tmp"/>
                    <pic:cNvPicPr/>
                  </pic:nvPicPr>
                  <pic:blipFill rotWithShape="1">
                    <a:blip r:embed="rId8">
                      <a:clrChange>
                        <a:clrFrom>
                          <a:srgbClr val="FFFCF2"/>
                        </a:clrFrom>
                        <a:clrTo>
                          <a:srgbClr val="FFFCF2">
                            <a:alpha val="0"/>
                          </a:srgbClr>
                        </a:clrTo>
                      </a:clrChange>
                      <a:extLst>
                        <a:ext uri="{28A0092B-C50C-407E-A947-70E740481C1C}">
                          <a14:useLocalDpi xmlns:a14="http://schemas.microsoft.com/office/drawing/2010/main" val="0"/>
                        </a:ext>
                      </a:extLst>
                    </a:blip>
                    <a:srcRect l="12599" t="13992" r="26363" b="9297"/>
                    <a:stretch/>
                  </pic:blipFill>
                  <pic:spPr bwMode="auto">
                    <a:xfrm>
                      <a:off x="0" y="0"/>
                      <a:ext cx="6345141" cy="4293094"/>
                    </a:xfrm>
                    <a:prstGeom prst="rect">
                      <a:avLst/>
                    </a:prstGeom>
                    <a:ln>
                      <a:noFill/>
                    </a:ln>
                    <a:extLst>
                      <a:ext uri="{53640926-AAD7-44D8-BBD7-CCE9431645EC}">
                        <a14:shadowObscured xmlns:a14="http://schemas.microsoft.com/office/drawing/2010/main"/>
                      </a:ext>
                    </a:extLst>
                  </pic:spPr>
                </pic:pic>
              </a:graphicData>
            </a:graphic>
          </wp:inline>
        </w:drawing>
      </w:r>
    </w:p>
    <w:p w14:paraId="0835668B" w14:textId="63343D52" w:rsidR="00C44EC4" w:rsidRPr="00444AAD" w:rsidRDefault="00C44EC4" w:rsidP="00C44EC4">
      <w:pPr>
        <w:pStyle w:val="Caption1"/>
        <w:rPr>
          <w:color w:val="4F81BD" w:themeColor="accent1"/>
          <w:rtl/>
        </w:rPr>
      </w:pPr>
      <w:r>
        <w:rPr>
          <w:rtl/>
        </w:rPr>
        <w:t xml:space="preserve">رسم توضيحي </w:t>
      </w:r>
      <w:r>
        <w:fldChar w:fldCharType="begin"/>
      </w:r>
      <w:r>
        <w:instrText xml:space="preserve"> SEQ </w:instrText>
      </w:r>
      <w:r>
        <w:rPr>
          <w:rtl/>
        </w:rPr>
        <w:instrText>رسم_توضيحي</w:instrText>
      </w:r>
      <w:r>
        <w:instrText xml:space="preserve"> \* ARABIC </w:instrText>
      </w:r>
      <w:r>
        <w:fldChar w:fldCharType="separate"/>
      </w:r>
      <w:r w:rsidR="00C3353C">
        <w:rPr>
          <w:noProof/>
        </w:rPr>
        <w:t>1</w:t>
      </w:r>
      <w:r>
        <w:rPr>
          <w:noProof/>
        </w:rPr>
        <w:fldChar w:fldCharType="end"/>
      </w:r>
      <w:r w:rsidRPr="00444AAD">
        <w:rPr>
          <w:noProof/>
          <w:color w:val="4F81BD" w:themeColor="accent1"/>
          <w:rtl/>
        </w:rPr>
        <w:t xml:space="preserve"> </w:t>
      </w:r>
      <w:r w:rsidRPr="00410A43">
        <w:rPr>
          <w:noProof/>
          <w:rtl/>
        </w:rPr>
        <w:t>الهيكل التنظيمي لفنادق الدرجة الممتازة</w:t>
      </w:r>
    </w:p>
    <w:p w14:paraId="03AB8E09" w14:textId="77777777" w:rsidR="00C44EC4" w:rsidRPr="00444AAD" w:rsidRDefault="00C44EC4" w:rsidP="00C44EC4">
      <w:pPr>
        <w:pStyle w:val="1"/>
        <w:rPr>
          <w:rFonts w:eastAsiaTheme="majorEastAsia"/>
          <w:rtl/>
          <w:lang w:bidi="ar-SY"/>
        </w:rPr>
      </w:pPr>
      <w:bookmarkStart w:id="55" w:name="_Toc73708404"/>
      <w:bookmarkStart w:id="56" w:name="_Toc118410998"/>
      <w:bookmarkStart w:id="57" w:name="_Toc126136206"/>
      <w:bookmarkStart w:id="58" w:name="_Toc129873568"/>
      <w:r w:rsidRPr="00444AAD">
        <w:rPr>
          <w:rFonts w:eastAsiaTheme="majorEastAsia"/>
          <w:rtl/>
          <w:lang w:bidi="ar-SY"/>
        </w:rPr>
        <w:t xml:space="preserve">الهيكل التشغيلي للمكتب الأمامي </w:t>
      </w:r>
      <w:r>
        <w:rPr>
          <w:rFonts w:eastAsiaTheme="majorEastAsia"/>
          <w:lang w:bidi="ar-SY"/>
        </w:rPr>
        <w:t>:</w:t>
      </w:r>
      <w:r w:rsidRPr="00444AAD">
        <w:rPr>
          <w:rFonts w:eastAsiaTheme="majorEastAsia"/>
          <w:lang w:bidi="ar-SY"/>
        </w:rPr>
        <w:t>Front Offices Structure</w:t>
      </w:r>
      <w:bookmarkEnd w:id="55"/>
      <w:bookmarkEnd w:id="56"/>
      <w:bookmarkEnd w:id="57"/>
      <w:bookmarkEnd w:id="58"/>
    </w:p>
    <w:p w14:paraId="677490D6" w14:textId="77777777" w:rsidR="00C44EC4" w:rsidRPr="00444AAD" w:rsidRDefault="00C44EC4" w:rsidP="00C44EC4">
      <w:pPr>
        <w:tabs>
          <w:tab w:val="left" w:pos="392"/>
        </w:tabs>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هناك كثير من الموظفين يعملون بقيادة وتوجيه من مدير المكاتب الأمامية، تتغير الأقسام في هيكل المكاتب الأمامية وفقاً لحجم أعمال الفندق، والحجم المادي، وسياسات إدارة الفنادق.</w:t>
      </w:r>
    </w:p>
    <w:p w14:paraId="7DE549F7" w14:textId="77777777" w:rsidR="00C44EC4" w:rsidRPr="00444AAD" w:rsidRDefault="00C44EC4" w:rsidP="00C44EC4">
      <w:pPr>
        <w:tabs>
          <w:tab w:val="left" w:pos="392"/>
        </w:tabs>
        <w:bidi/>
        <w:spacing w:after="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rPr>
        <w:t>يجب</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أن</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يوفر</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المخطط</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التنظيمي</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لقسم</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الأمامي</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صورة</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واضحة</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لخطوط</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السلطة</w:t>
      </w:r>
      <w:r w:rsidRPr="00444AAD">
        <w:rPr>
          <w:rFonts w:ascii="Simplified Arabic" w:hAnsi="Simplified Arabic" w:cs="Simplified Arabic"/>
          <w:color w:val="000000"/>
          <w:sz w:val="28"/>
          <w:szCs w:val="28"/>
          <w:rtl/>
          <w:lang w:bidi="ar-SY"/>
        </w:rPr>
        <w:t xml:space="preserve"> </w:t>
      </w:r>
      <w:r w:rsidRPr="00444AAD">
        <w:rPr>
          <w:rFonts w:ascii="Simplified Arabic" w:hAnsi="Simplified Arabic" w:cs="Simplified Arabic"/>
          <w:color w:val="000000"/>
          <w:sz w:val="28"/>
          <w:szCs w:val="28"/>
          <w:rtl/>
        </w:rPr>
        <w:t>وقنوات</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الاتصال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داخل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القسم</w:t>
      </w:r>
      <w:r w:rsidRPr="00444AAD">
        <w:rPr>
          <w:rFonts w:ascii="Simplified Arabic" w:hAnsi="Simplified Arabic" w:cs="Simplified Arabic"/>
          <w:color w:val="000000"/>
          <w:sz w:val="28"/>
          <w:szCs w:val="28"/>
          <w:rtl/>
          <w:lang w:bidi="ar-SY"/>
        </w:rPr>
        <w:t>. ف</w:t>
      </w:r>
      <w:r w:rsidRPr="00444AAD">
        <w:rPr>
          <w:rFonts w:ascii="Simplified Arabic" w:hAnsi="Simplified Arabic" w:cs="Simplified Arabic"/>
          <w:color w:val="000000"/>
          <w:sz w:val="28"/>
          <w:szCs w:val="28"/>
          <w:rtl/>
        </w:rPr>
        <w:t>في</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فندق</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كبير يرأس</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القسم</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مدير</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المكتب الأمامي</w:t>
      </w:r>
      <w:r w:rsidRPr="00444AAD">
        <w:rPr>
          <w:rFonts w:ascii="Simplified Arabic" w:hAnsi="Simplified Arabic" w:cs="Simplified Arabic"/>
          <w:color w:val="000000"/>
          <w:sz w:val="28"/>
          <w:szCs w:val="28"/>
          <w:rtl/>
          <w:lang w:bidi="ar-SY"/>
        </w:rPr>
        <w:t xml:space="preserve"> </w:t>
      </w:r>
      <w:r w:rsidRPr="00444AAD">
        <w:rPr>
          <w:rFonts w:ascii="Simplified Arabic" w:hAnsi="Simplified Arabic" w:cs="Simplified Arabic"/>
          <w:color w:val="000000"/>
          <w:sz w:val="28"/>
          <w:szCs w:val="28"/>
          <w:rtl/>
        </w:rPr>
        <w:t>الذي</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يساعده</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مدير</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الحجز</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المعني</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ومدير</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مكتب</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الاستقبال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ومدير</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الإيرادات</w:t>
      </w:r>
      <w:r w:rsidRPr="00444AAD">
        <w:rPr>
          <w:rFonts w:ascii="Simplified Arabic" w:hAnsi="Simplified Arabic" w:cs="Simplified Arabic"/>
          <w:color w:val="000000"/>
          <w:sz w:val="28"/>
          <w:szCs w:val="28"/>
          <w:lang w:bidi="ar-SY"/>
        </w:rPr>
        <w:t>.</w:t>
      </w:r>
    </w:p>
    <w:p w14:paraId="60537BF8" w14:textId="77777777" w:rsidR="00C44EC4" w:rsidRPr="00444AAD" w:rsidRDefault="00C44EC4" w:rsidP="00C44EC4">
      <w:pPr>
        <w:tabs>
          <w:tab w:val="left" w:pos="392"/>
        </w:tabs>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rPr>
        <w:lastRenderedPageBreak/>
        <w:t>لا</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يوفر</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مخطط</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قسم</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الأمامي</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توجيهاً</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منهجياً</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للأوامر</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فحسب</w:t>
      </w:r>
      <w:r w:rsidRPr="00444AAD">
        <w:rPr>
          <w:rFonts w:ascii="Simplified Arabic" w:hAnsi="Simplified Arabic" w:cs="Simplified Arabic"/>
          <w:color w:val="000000"/>
          <w:sz w:val="28"/>
          <w:szCs w:val="28"/>
          <w:rtl/>
          <w:lang w:bidi="ar-SY"/>
        </w:rPr>
        <w:t>،</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بل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يحمي</w:t>
      </w:r>
      <w:r w:rsidRPr="00444AAD">
        <w:rPr>
          <w:rFonts w:ascii="Simplified Arabic" w:hAnsi="Simplified Arabic" w:cs="Simplified Arabic"/>
          <w:color w:val="000000"/>
          <w:sz w:val="28"/>
          <w:szCs w:val="28"/>
          <w:rtl/>
          <w:lang w:bidi="ar-SY"/>
        </w:rPr>
        <w:t xml:space="preserve"> </w:t>
      </w:r>
      <w:r w:rsidRPr="00444AAD">
        <w:rPr>
          <w:rFonts w:ascii="Simplified Arabic" w:hAnsi="Simplified Arabic" w:cs="Simplified Arabic"/>
          <w:color w:val="000000"/>
          <w:sz w:val="28"/>
          <w:szCs w:val="28"/>
          <w:rtl/>
        </w:rPr>
        <w:t>الموظفين</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أيضاً</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من</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الإ</w:t>
      </w:r>
      <w:r w:rsidRPr="00444AAD">
        <w:rPr>
          <w:rFonts w:ascii="Simplified Arabic" w:hAnsi="Simplified Arabic" w:cs="Simplified Arabic"/>
          <w:color w:val="000000"/>
          <w:sz w:val="28"/>
          <w:szCs w:val="28"/>
          <w:rtl/>
          <w:lang w:bidi="ar-SY"/>
        </w:rPr>
        <w:t>فرا</w:t>
      </w:r>
      <w:r w:rsidRPr="00444AAD">
        <w:rPr>
          <w:rFonts w:ascii="Simplified Arabic" w:hAnsi="Simplified Arabic" w:cs="Simplified Arabic"/>
          <w:color w:val="000000"/>
          <w:sz w:val="28"/>
          <w:szCs w:val="28"/>
          <w:rtl/>
        </w:rPr>
        <w:t>ط</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في</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التوجيه، ويوضح</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مخطط</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الهيكل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التنظيمي</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أن</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كل</w:t>
      </w:r>
      <w:r w:rsidRPr="00444AAD">
        <w:rPr>
          <w:rFonts w:ascii="Simplified Arabic" w:hAnsi="Simplified Arabic" w:cs="Simplified Arabic"/>
          <w:color w:val="000000"/>
          <w:sz w:val="28"/>
          <w:szCs w:val="28"/>
          <w:rtl/>
          <w:lang w:bidi="ar-SY"/>
        </w:rPr>
        <w:t xml:space="preserve"> </w:t>
      </w:r>
      <w:r w:rsidRPr="00444AAD">
        <w:rPr>
          <w:rFonts w:ascii="Simplified Arabic" w:hAnsi="Simplified Arabic" w:cs="Simplified Arabic"/>
          <w:color w:val="000000"/>
          <w:sz w:val="28"/>
          <w:szCs w:val="28"/>
          <w:rtl/>
        </w:rPr>
        <w:t>موظف</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يجب</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أن</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يأخذ</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الطلبات</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فقط</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من</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الشخص</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الذي</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يعلوه</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مباشرة</w:t>
      </w:r>
      <w:r w:rsidRPr="00444AAD">
        <w:rPr>
          <w:rFonts w:ascii="Simplified Arabic" w:hAnsi="Simplified Arabic" w:cs="Simplified Arabic"/>
          <w:color w:val="000000"/>
          <w:sz w:val="28"/>
          <w:szCs w:val="28"/>
          <w:lang w:bidi="ar-SY"/>
        </w:rPr>
        <w:t>.</w:t>
      </w:r>
    </w:p>
    <w:p w14:paraId="7DC7C104" w14:textId="77777777" w:rsidR="00C44EC4" w:rsidRPr="00444AAD" w:rsidRDefault="00C44EC4" w:rsidP="00C44EC4">
      <w:pPr>
        <w:pStyle w:val="2"/>
        <w:rPr>
          <w:rtl/>
        </w:rPr>
      </w:pPr>
      <w:bookmarkStart w:id="59" w:name="_Toc73708405"/>
      <w:r w:rsidRPr="00444AAD">
        <w:rPr>
          <w:rtl/>
        </w:rPr>
        <w:t xml:space="preserve">أقسام المكاتب الأمامية للفندق </w:t>
      </w:r>
      <w:r w:rsidRPr="00444AAD">
        <w:t>Hotel front offices department</w:t>
      </w:r>
      <w:bookmarkEnd w:id="59"/>
      <w:r>
        <w:rPr>
          <w:rFonts w:hint="cs"/>
          <w:rtl/>
        </w:rPr>
        <w:t>:</w:t>
      </w:r>
    </w:p>
    <w:p w14:paraId="7344B42E" w14:textId="77777777" w:rsidR="00C44EC4" w:rsidRPr="00444AAD" w:rsidRDefault="00C44EC4" w:rsidP="00C44EC4">
      <w:pPr>
        <w:tabs>
          <w:tab w:val="left" w:pos="392"/>
        </w:tabs>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يرأس مدير قسم المكاتب الأمامية فريق الموظفين العاملين في مختلف الأنشطة والمسؤوليات في قسم المكاتب الأمامية، ويمكننا عرض أهم الأقسام التي تتبع للمكاتب الأمامية وفق الآتي:</w:t>
      </w:r>
    </w:p>
    <w:p w14:paraId="2DC1411F" w14:textId="77777777" w:rsidR="00C44EC4" w:rsidRPr="00444AAD" w:rsidRDefault="00C44EC4" w:rsidP="00C44EC4">
      <w:pPr>
        <w:numPr>
          <w:ilvl w:val="0"/>
          <w:numId w:val="17"/>
        </w:numPr>
        <w:tabs>
          <w:tab w:val="left" w:pos="392"/>
        </w:tabs>
        <w:bidi/>
        <w:spacing w:after="0" w:line="360" w:lineRule="auto"/>
        <w:jc w:val="both"/>
        <w:rPr>
          <w:rFonts w:ascii="Simplified Arabic" w:hAnsi="Simplified Arabic" w:cs="Simplified Arabic"/>
          <w:color w:val="000000"/>
          <w:sz w:val="28"/>
          <w:szCs w:val="28"/>
        </w:rPr>
      </w:pPr>
      <w:r w:rsidRPr="00CF3F43">
        <w:rPr>
          <w:rFonts w:ascii="Simplified Arabic" w:hAnsi="Simplified Arabic" w:cs="Simplified Arabic"/>
          <w:b/>
          <w:bCs/>
          <w:color w:val="000000"/>
          <w:sz w:val="28"/>
          <w:szCs w:val="28"/>
          <w:rtl/>
          <w:lang w:bidi="ar-SY"/>
        </w:rPr>
        <w:t>الحجز:</w:t>
      </w:r>
      <w:r w:rsidRPr="00444AAD">
        <w:rPr>
          <w:rFonts w:ascii="Simplified Arabic" w:hAnsi="Simplified Arabic" w:cs="Simplified Arabic"/>
          <w:color w:val="000000"/>
          <w:sz w:val="28"/>
          <w:szCs w:val="28"/>
          <w:rtl/>
          <w:lang w:bidi="ar-SY"/>
        </w:rPr>
        <w:t xml:space="preserve"> ويشمل معالجة طلبات الضيوف الخاصة بالحجز للإقامة.</w:t>
      </w:r>
    </w:p>
    <w:p w14:paraId="69EC1834" w14:textId="77777777" w:rsidR="00C44EC4" w:rsidRPr="00444AAD" w:rsidRDefault="00C44EC4" w:rsidP="00C44EC4">
      <w:pPr>
        <w:numPr>
          <w:ilvl w:val="0"/>
          <w:numId w:val="17"/>
        </w:numPr>
        <w:tabs>
          <w:tab w:val="left" w:pos="392"/>
        </w:tabs>
        <w:bidi/>
        <w:spacing w:after="0" w:line="360" w:lineRule="auto"/>
        <w:jc w:val="both"/>
        <w:rPr>
          <w:rFonts w:ascii="Simplified Arabic" w:hAnsi="Simplified Arabic" w:cs="Simplified Arabic"/>
          <w:color w:val="000000"/>
          <w:sz w:val="28"/>
          <w:szCs w:val="28"/>
        </w:rPr>
      </w:pPr>
      <w:r w:rsidRPr="00CF3F43">
        <w:rPr>
          <w:rFonts w:ascii="Simplified Arabic" w:hAnsi="Simplified Arabic" w:cs="Simplified Arabic"/>
          <w:b/>
          <w:bCs/>
          <w:color w:val="000000"/>
          <w:sz w:val="28"/>
          <w:szCs w:val="28"/>
          <w:rtl/>
          <w:lang w:bidi="ar-SY"/>
        </w:rPr>
        <w:t>الاستقبال:</w:t>
      </w:r>
      <w:r w:rsidRPr="00444AAD">
        <w:rPr>
          <w:rFonts w:ascii="Simplified Arabic" w:hAnsi="Simplified Arabic" w:cs="Simplified Arabic"/>
          <w:color w:val="000000"/>
          <w:sz w:val="28"/>
          <w:szCs w:val="28"/>
          <w:rtl/>
          <w:lang w:bidi="ar-SY"/>
        </w:rPr>
        <w:t xml:space="preserve"> ويشمل استقبال الضيوف وفق أعلى المعايير وتسجيلهم بشكل مناسب.</w:t>
      </w:r>
    </w:p>
    <w:p w14:paraId="216969D8" w14:textId="77777777" w:rsidR="00C44EC4" w:rsidRPr="00444AAD" w:rsidRDefault="00C44EC4" w:rsidP="00C44EC4">
      <w:pPr>
        <w:numPr>
          <w:ilvl w:val="0"/>
          <w:numId w:val="17"/>
        </w:numPr>
        <w:tabs>
          <w:tab w:val="left" w:pos="392"/>
        </w:tabs>
        <w:bidi/>
        <w:spacing w:after="0" w:line="360" w:lineRule="auto"/>
        <w:jc w:val="both"/>
        <w:rPr>
          <w:rFonts w:ascii="Simplified Arabic" w:hAnsi="Simplified Arabic" w:cs="Simplified Arabic"/>
          <w:color w:val="000000"/>
          <w:sz w:val="28"/>
          <w:szCs w:val="28"/>
        </w:rPr>
      </w:pPr>
      <w:r w:rsidRPr="00CF3F43">
        <w:rPr>
          <w:rFonts w:ascii="Simplified Arabic" w:hAnsi="Simplified Arabic" w:cs="Simplified Arabic"/>
          <w:b/>
          <w:bCs/>
          <w:color w:val="000000"/>
          <w:sz w:val="28"/>
          <w:szCs w:val="28"/>
          <w:rtl/>
          <w:lang w:bidi="ar-SY"/>
        </w:rPr>
        <w:t>الاستعلامات وخدمات الضيوف:</w:t>
      </w:r>
      <w:r w:rsidRPr="00444AAD">
        <w:rPr>
          <w:rFonts w:ascii="Simplified Arabic" w:hAnsi="Simplified Arabic" w:cs="Simplified Arabic"/>
          <w:color w:val="000000"/>
          <w:sz w:val="28"/>
          <w:szCs w:val="28"/>
          <w:rtl/>
          <w:lang w:bidi="ar-SY"/>
        </w:rPr>
        <w:t xml:space="preserve"> تُعرف أيضاً باسم خدمات قسم اللباس الموحد والكونسيرج، وتشمل خدمات الضيوف الشخصية مثل:</w:t>
      </w:r>
    </w:p>
    <w:p w14:paraId="640E4CF9" w14:textId="77777777" w:rsidR="00C44EC4" w:rsidRPr="00444AAD" w:rsidRDefault="00C44EC4" w:rsidP="00C44EC4">
      <w:pPr>
        <w:numPr>
          <w:ilvl w:val="0"/>
          <w:numId w:val="129"/>
        </w:numPr>
        <w:tabs>
          <w:tab w:val="left" w:pos="392"/>
        </w:tabs>
        <w:bidi/>
        <w:spacing w:after="0" w:line="360" w:lineRule="auto"/>
        <w:ind w:left="738"/>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lang w:bidi="ar-SY"/>
        </w:rPr>
        <w:t>التعامل مع أمتعة الضيف.</w:t>
      </w:r>
    </w:p>
    <w:p w14:paraId="13ABCD91" w14:textId="77777777" w:rsidR="00C44EC4" w:rsidRPr="00444AAD" w:rsidRDefault="00C44EC4" w:rsidP="00C44EC4">
      <w:pPr>
        <w:numPr>
          <w:ilvl w:val="0"/>
          <w:numId w:val="129"/>
        </w:numPr>
        <w:tabs>
          <w:tab w:val="left" w:pos="392"/>
        </w:tabs>
        <w:bidi/>
        <w:spacing w:after="0" w:line="360" w:lineRule="auto"/>
        <w:ind w:left="738"/>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lang w:bidi="ar-SY"/>
        </w:rPr>
        <w:t>التعامل مع بريد الضيف.</w:t>
      </w:r>
    </w:p>
    <w:p w14:paraId="40F9F6BD" w14:textId="77777777" w:rsidR="00C44EC4" w:rsidRPr="00444AAD" w:rsidRDefault="00C44EC4" w:rsidP="00C44EC4">
      <w:pPr>
        <w:numPr>
          <w:ilvl w:val="0"/>
          <w:numId w:val="129"/>
        </w:numPr>
        <w:tabs>
          <w:tab w:val="left" w:pos="392"/>
        </w:tabs>
        <w:bidi/>
        <w:spacing w:after="0" w:line="360" w:lineRule="auto"/>
        <w:ind w:left="738"/>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lang w:bidi="ar-SY"/>
        </w:rPr>
        <w:t>توصيل الصحف والمجلات في أماكن الإقامة.</w:t>
      </w:r>
    </w:p>
    <w:p w14:paraId="507B79F0" w14:textId="77777777" w:rsidR="00C44EC4" w:rsidRPr="00444AAD" w:rsidRDefault="00C44EC4" w:rsidP="00C44EC4">
      <w:pPr>
        <w:numPr>
          <w:ilvl w:val="0"/>
          <w:numId w:val="129"/>
        </w:numPr>
        <w:tabs>
          <w:tab w:val="left" w:pos="392"/>
        </w:tabs>
        <w:bidi/>
        <w:spacing w:after="0" w:line="360" w:lineRule="auto"/>
        <w:ind w:left="738"/>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lang w:bidi="ar-SY"/>
        </w:rPr>
        <w:t>استدعاء الضيف داخل الفندق (تحديد مكان الضيف في الفندق).</w:t>
      </w:r>
    </w:p>
    <w:p w14:paraId="2C01DEC1" w14:textId="77777777" w:rsidR="00C44EC4" w:rsidRPr="00444AAD" w:rsidRDefault="00C44EC4" w:rsidP="00C44EC4">
      <w:pPr>
        <w:numPr>
          <w:ilvl w:val="0"/>
          <w:numId w:val="129"/>
        </w:numPr>
        <w:tabs>
          <w:tab w:val="left" w:pos="392"/>
        </w:tabs>
        <w:bidi/>
        <w:spacing w:after="0" w:line="360" w:lineRule="auto"/>
        <w:ind w:left="738"/>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lang w:bidi="ar-SY"/>
        </w:rPr>
        <w:t>الترتيب للقاء الطبيب في حالات الطوارئ.</w:t>
      </w:r>
    </w:p>
    <w:p w14:paraId="5ECB6189" w14:textId="77777777" w:rsidR="00C44EC4" w:rsidRPr="00444AAD" w:rsidRDefault="00C44EC4" w:rsidP="00C44EC4">
      <w:pPr>
        <w:numPr>
          <w:ilvl w:val="0"/>
          <w:numId w:val="129"/>
        </w:numPr>
        <w:tabs>
          <w:tab w:val="left" w:pos="392"/>
        </w:tabs>
        <w:bidi/>
        <w:spacing w:after="0" w:line="360" w:lineRule="auto"/>
        <w:ind w:left="738"/>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lang w:bidi="ar-SY"/>
        </w:rPr>
        <w:t>مواقف سيارات الضيف.</w:t>
      </w:r>
    </w:p>
    <w:p w14:paraId="3B69B34A" w14:textId="77777777" w:rsidR="00C44EC4" w:rsidRPr="00444AAD" w:rsidRDefault="00C44EC4" w:rsidP="00C44EC4">
      <w:pPr>
        <w:numPr>
          <w:ilvl w:val="0"/>
          <w:numId w:val="129"/>
        </w:numPr>
        <w:tabs>
          <w:tab w:val="left" w:pos="392"/>
        </w:tabs>
        <w:bidi/>
        <w:spacing w:after="0" w:line="360" w:lineRule="auto"/>
        <w:ind w:left="738"/>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ترتيب الحجوزات في أماكن الترفيه خارج الفندق.</w:t>
      </w:r>
    </w:p>
    <w:p w14:paraId="610FF4A6" w14:textId="77777777" w:rsidR="00C44EC4" w:rsidRPr="00444AAD" w:rsidRDefault="00C44EC4" w:rsidP="00C44EC4">
      <w:pPr>
        <w:numPr>
          <w:ilvl w:val="0"/>
          <w:numId w:val="130"/>
        </w:numPr>
        <w:tabs>
          <w:tab w:val="left" w:pos="392"/>
        </w:tabs>
        <w:bidi/>
        <w:spacing w:line="360" w:lineRule="auto"/>
        <w:jc w:val="both"/>
        <w:rPr>
          <w:rFonts w:ascii="Simplified Arabic" w:hAnsi="Simplified Arabic" w:cs="Simplified Arabic"/>
          <w:color w:val="000000"/>
          <w:sz w:val="28"/>
          <w:szCs w:val="28"/>
        </w:rPr>
      </w:pPr>
      <w:r w:rsidRPr="00562781">
        <w:rPr>
          <w:rFonts w:ascii="Simplified Arabic" w:hAnsi="Simplified Arabic" w:cs="Simplified Arabic"/>
          <w:b/>
          <w:bCs/>
          <w:color w:val="000000"/>
          <w:sz w:val="28"/>
          <w:szCs w:val="28"/>
          <w:rtl/>
          <w:lang w:bidi="ar-SY"/>
        </w:rPr>
        <w:lastRenderedPageBreak/>
        <w:t>الحسابات:</w:t>
      </w:r>
      <w:r w:rsidRPr="00444AAD">
        <w:rPr>
          <w:rFonts w:ascii="Simplified Arabic" w:hAnsi="Simplified Arabic" w:cs="Simplified Arabic"/>
          <w:color w:val="000000"/>
          <w:sz w:val="28"/>
          <w:szCs w:val="28"/>
          <w:rtl/>
          <w:lang w:bidi="ar-SY"/>
        </w:rPr>
        <w:t xml:space="preserve"> وتشمل بشكل أساسي أمين الصندوق في المكاتب الأمامية والمدقق الليلي. أمين الصندوق مسؤول عن معالجة مدفوعات الضيف، وهو عادة ما يقدم تقارير إلى الحسابات بدلاً من مدير المكاتب الأمامية، ويقوم المدقق الليلي بواجبات استقبال مكتب الاستقبال عند الحاجة، وكذلك المحاسبة في أثناء النوبة الليلية، وهو يحتاج إلى تقديم تقرير إلى رؤساء كلتا الإدارتين، المكاتب الأمامية والمحاسبة.</w:t>
      </w:r>
    </w:p>
    <w:p w14:paraId="3C296B2F" w14:textId="77777777" w:rsidR="00C44EC4" w:rsidRPr="00444AAD" w:rsidRDefault="00C44EC4" w:rsidP="00C44EC4">
      <w:pPr>
        <w:numPr>
          <w:ilvl w:val="0"/>
          <w:numId w:val="130"/>
        </w:numPr>
        <w:tabs>
          <w:tab w:val="left" w:pos="392"/>
        </w:tabs>
        <w:bidi/>
        <w:spacing w:line="360" w:lineRule="auto"/>
        <w:jc w:val="both"/>
        <w:rPr>
          <w:rFonts w:ascii="Simplified Arabic" w:hAnsi="Simplified Arabic" w:cs="Simplified Arabic"/>
          <w:color w:val="000000"/>
          <w:sz w:val="28"/>
          <w:szCs w:val="28"/>
          <w:rtl/>
          <w:lang w:bidi="ar-SY"/>
        </w:rPr>
      </w:pPr>
      <w:r w:rsidRPr="00562781">
        <w:rPr>
          <w:rFonts w:ascii="Simplified Arabic" w:hAnsi="Simplified Arabic" w:cs="Simplified Arabic"/>
          <w:b/>
          <w:bCs/>
          <w:color w:val="000000"/>
          <w:sz w:val="28"/>
          <w:szCs w:val="28"/>
          <w:rtl/>
          <w:lang w:bidi="ar-SY"/>
        </w:rPr>
        <w:t>الاتصالات والهاتف:</w:t>
      </w:r>
      <w:r w:rsidRPr="00444AAD">
        <w:rPr>
          <w:rFonts w:ascii="Simplified Arabic" w:hAnsi="Simplified Arabic" w:cs="Simplified Arabic"/>
          <w:color w:val="000000"/>
          <w:sz w:val="28"/>
          <w:szCs w:val="28"/>
          <w:rtl/>
          <w:lang w:bidi="ar-SY"/>
        </w:rPr>
        <w:t xml:space="preserve"> يتضمن التعامل مع جميع الاتصالات الواردة والخارجة إلى الفندق وبين مختلف الإدارات ضمن الفندق، وكذلك جميع الاتصالات الخاصة بضيوف الفندق.</w:t>
      </w:r>
    </w:p>
    <w:p w14:paraId="1C01AC9D" w14:textId="77777777" w:rsidR="00C44EC4" w:rsidRPr="00444AAD" w:rsidRDefault="00C44EC4" w:rsidP="00C44EC4">
      <w:pPr>
        <w:tabs>
          <w:tab w:val="left" w:pos="392"/>
        </w:tabs>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ولكي نتعرف أكثر إلى أقسام المكاتب الأمامية نبدأ بدراسة الهيكل التنظيمي للقسم وعمال القسم ومن ثم دراسة كل قسم على حدا، الشكل (2) الهيكل التنظيمي لأقسام المكاتب الأمامية</w:t>
      </w:r>
      <w:r w:rsidRPr="00444AAD">
        <w:rPr>
          <w:rFonts w:ascii="Simplified Arabic" w:hAnsi="Simplified Arabic" w:cs="Simplified Arabic"/>
          <w:color w:val="000000"/>
          <w:sz w:val="28"/>
          <w:szCs w:val="28"/>
          <w:rtl/>
        </w:rPr>
        <w:t xml:space="preserve"> في فندق كبير ومن درجة ممتازة.</w:t>
      </w:r>
    </w:p>
    <w:p w14:paraId="0747C1E7" w14:textId="77777777" w:rsidR="00C44EC4" w:rsidRPr="00444AAD" w:rsidRDefault="00C44EC4" w:rsidP="00C44EC4">
      <w:pPr>
        <w:bidi/>
        <w:spacing w:line="360" w:lineRule="auto"/>
        <w:jc w:val="both"/>
        <w:rPr>
          <w:rFonts w:ascii="Simplified Arabic" w:hAnsi="Simplified Arabic" w:cs="Simplified Arabic"/>
          <w:b/>
          <w:bCs/>
          <w:sz w:val="28"/>
          <w:szCs w:val="28"/>
          <w:rtl/>
        </w:rPr>
      </w:pPr>
      <w:r w:rsidRPr="00444AAD">
        <w:rPr>
          <w:rFonts w:ascii="Simplified Arabic" w:eastAsia="Calibri" w:hAnsi="Simplified Arabic" w:cs="Simplified Arabic"/>
          <w:b/>
          <w:bCs/>
          <w:noProof/>
          <w:sz w:val="28"/>
          <w:szCs w:val="28"/>
        </w:rPr>
        <w:drawing>
          <wp:anchor distT="0" distB="0" distL="114300" distR="114300" simplePos="0" relativeHeight="251659264" behindDoc="0" locked="0" layoutInCell="1" allowOverlap="1" wp14:anchorId="2A694917" wp14:editId="2425C788">
            <wp:simplePos x="0" y="0"/>
            <wp:positionH relativeFrom="margin">
              <wp:align>center</wp:align>
            </wp:positionH>
            <wp:positionV relativeFrom="paragraph">
              <wp:posOffset>5715</wp:posOffset>
            </wp:positionV>
            <wp:extent cx="4786630" cy="3016885"/>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86630" cy="3016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67D9A" w14:textId="77777777" w:rsidR="00C44EC4" w:rsidRPr="00444AAD" w:rsidRDefault="00C44EC4" w:rsidP="00C44EC4">
      <w:pPr>
        <w:bidi/>
        <w:spacing w:line="360" w:lineRule="auto"/>
        <w:jc w:val="both"/>
        <w:rPr>
          <w:rFonts w:ascii="Simplified Arabic" w:hAnsi="Simplified Arabic" w:cs="Simplified Arabic"/>
          <w:b/>
          <w:bCs/>
          <w:sz w:val="28"/>
          <w:szCs w:val="28"/>
          <w:rtl/>
          <w:lang w:bidi="ar-SY"/>
        </w:rPr>
      </w:pPr>
    </w:p>
    <w:p w14:paraId="336D701C" w14:textId="77777777" w:rsidR="00C44EC4" w:rsidRDefault="00C44EC4" w:rsidP="00C44EC4">
      <w:pPr>
        <w:keepNext/>
        <w:bidi/>
        <w:spacing w:line="360" w:lineRule="auto"/>
        <w:jc w:val="both"/>
        <w:rPr>
          <w:rFonts w:ascii="Simplified Arabic" w:hAnsi="Simplified Arabic" w:cs="Simplified Arabic"/>
          <w:b/>
          <w:bCs/>
          <w:sz w:val="28"/>
          <w:szCs w:val="28"/>
          <w:rtl/>
          <w:lang w:bidi="ar-SY"/>
        </w:rPr>
      </w:pPr>
    </w:p>
    <w:p w14:paraId="0872C2FC" w14:textId="77777777" w:rsidR="00C44EC4" w:rsidRDefault="00C44EC4" w:rsidP="00C44EC4">
      <w:pPr>
        <w:keepNext/>
        <w:bidi/>
        <w:spacing w:line="360" w:lineRule="auto"/>
        <w:jc w:val="both"/>
        <w:rPr>
          <w:rFonts w:ascii="Simplified Arabic" w:hAnsi="Simplified Arabic" w:cs="Simplified Arabic"/>
          <w:b/>
          <w:bCs/>
          <w:sz w:val="28"/>
          <w:szCs w:val="28"/>
          <w:rtl/>
          <w:lang w:bidi="ar-SY"/>
        </w:rPr>
      </w:pPr>
    </w:p>
    <w:p w14:paraId="35AEE4BC" w14:textId="77777777" w:rsidR="00C44EC4" w:rsidRPr="00444AAD" w:rsidRDefault="00C44EC4" w:rsidP="00C44EC4">
      <w:pPr>
        <w:keepNext/>
        <w:bidi/>
        <w:spacing w:line="360" w:lineRule="auto"/>
        <w:jc w:val="both"/>
        <w:rPr>
          <w:rFonts w:ascii="Simplified Arabic" w:hAnsi="Simplified Arabic" w:cs="Simplified Arabic"/>
          <w:sz w:val="28"/>
          <w:szCs w:val="28"/>
        </w:rPr>
      </w:pPr>
    </w:p>
    <w:p w14:paraId="1189DA10" w14:textId="77777777" w:rsidR="00C44EC4" w:rsidRDefault="00C44EC4" w:rsidP="00C44EC4">
      <w:pPr>
        <w:bidi/>
        <w:spacing w:line="360" w:lineRule="auto"/>
        <w:jc w:val="both"/>
        <w:rPr>
          <w:rFonts w:ascii="Simplified Arabic" w:hAnsi="Simplified Arabic" w:cs="Simplified Arabic"/>
          <w:b/>
          <w:bCs/>
          <w:color w:val="4F81BD" w:themeColor="accent1"/>
          <w:sz w:val="28"/>
          <w:szCs w:val="28"/>
          <w:rtl/>
        </w:rPr>
      </w:pPr>
    </w:p>
    <w:p w14:paraId="707F6283" w14:textId="56686673" w:rsidR="00C44EC4" w:rsidRPr="00562781" w:rsidRDefault="00C44EC4" w:rsidP="00C44EC4">
      <w:pPr>
        <w:pStyle w:val="Caption1"/>
        <w:rPr>
          <w:color w:val="4F81BD" w:themeColor="accent1"/>
          <w:rtl/>
        </w:rPr>
      </w:pPr>
      <w:r>
        <w:rPr>
          <w:rtl/>
        </w:rPr>
        <w:t xml:space="preserve">رسم توضيحي </w:t>
      </w:r>
      <w:r>
        <w:fldChar w:fldCharType="begin"/>
      </w:r>
      <w:r>
        <w:instrText xml:space="preserve"> SEQ </w:instrText>
      </w:r>
      <w:r>
        <w:rPr>
          <w:rtl/>
        </w:rPr>
        <w:instrText>رسم_توضيحي</w:instrText>
      </w:r>
      <w:r>
        <w:instrText xml:space="preserve"> \* ARABIC </w:instrText>
      </w:r>
      <w:r>
        <w:fldChar w:fldCharType="separate"/>
      </w:r>
      <w:r w:rsidR="00C3353C">
        <w:rPr>
          <w:noProof/>
        </w:rPr>
        <w:t>2</w:t>
      </w:r>
      <w:r>
        <w:rPr>
          <w:noProof/>
        </w:rPr>
        <w:fldChar w:fldCharType="end"/>
      </w:r>
      <w:r>
        <w:rPr>
          <w:rFonts w:hint="cs"/>
          <w:rtl/>
          <w:lang w:bidi="ar-SY"/>
        </w:rPr>
        <w:t xml:space="preserve"> </w:t>
      </w:r>
      <w:r w:rsidRPr="00453943">
        <w:rPr>
          <w:rtl/>
          <w:lang w:bidi="ar-SY"/>
        </w:rPr>
        <w:t>الهيكل التنظيمي للمكتب الأمامي في فندق كبير ومن الدرجة الممتازة</w:t>
      </w:r>
    </w:p>
    <w:p w14:paraId="61F33F76" w14:textId="77777777" w:rsidR="00C44EC4" w:rsidRPr="00562781" w:rsidRDefault="00C44EC4" w:rsidP="00C44EC4">
      <w:pPr>
        <w:bidi/>
        <w:spacing w:line="360" w:lineRule="auto"/>
        <w:jc w:val="center"/>
        <w:rPr>
          <w:rFonts w:ascii="Simplified Arabic" w:hAnsi="Simplified Arabic" w:cs="Simplified Arabic"/>
          <w:b/>
          <w:bCs/>
          <w:color w:val="4F81BD" w:themeColor="accent1"/>
          <w:sz w:val="32"/>
          <w:szCs w:val="32"/>
          <w:rtl/>
        </w:rPr>
      </w:pPr>
      <w:r w:rsidRPr="00562781">
        <w:rPr>
          <w:rFonts w:ascii="Simplified Arabic" w:hAnsi="Simplified Arabic" w:cs="Simplified Arabic"/>
          <w:b/>
          <w:bCs/>
          <w:color w:val="1F497D" w:themeColor="text2"/>
          <w:sz w:val="32"/>
          <w:szCs w:val="32"/>
          <w:rtl/>
          <w:lang w:bidi="ar-SY"/>
        </w:rPr>
        <w:lastRenderedPageBreak/>
        <w:t>أسئلة الفصل الأول</w:t>
      </w:r>
    </w:p>
    <w:p w14:paraId="4BD68615" w14:textId="77777777" w:rsidR="00C44EC4" w:rsidRPr="00444AAD" w:rsidRDefault="00C44EC4" w:rsidP="00C44EC4">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الخطأ والصواب: ضع إشارة صح أو خطأ أمام العبارات الآتية:</w:t>
      </w:r>
    </w:p>
    <w:p w14:paraId="7FE2A2E6" w14:textId="77777777" w:rsidR="00C44EC4" w:rsidRPr="00444AAD" w:rsidRDefault="00C44EC4" w:rsidP="00C44EC4">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المكاتب الأمامية في الفنادق هي نقطة الاتصال الأولى فقط للضيوف.................</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34905880" w14:textId="77777777" w:rsidR="00C44EC4" w:rsidRPr="00444AAD" w:rsidRDefault="00C44EC4" w:rsidP="00C44EC4">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تقع الموتيلات على الطرق السريعة....................... ............................</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..........صح</w:t>
      </w:r>
    </w:p>
    <w:p w14:paraId="20A00596" w14:textId="77777777" w:rsidR="00C44EC4" w:rsidRPr="00444AAD" w:rsidRDefault="00C44EC4" w:rsidP="00C44EC4">
      <w:pPr>
        <w:tabs>
          <w:tab w:val="left" w:pos="392"/>
        </w:tabs>
        <w:bidi/>
        <w:spacing w:after="0"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lang w:bidi="ar-SY"/>
        </w:rPr>
        <w:t>المكاتب الأمامية هي من المراكز الداعمة للعمل الفندقي.........................</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3603123A" w14:textId="77777777" w:rsidR="00C44EC4" w:rsidRPr="00444AAD" w:rsidRDefault="00C44EC4" w:rsidP="00C44EC4">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في المخطط التنظيمي يتبع قسم الإشراف الداخلي في عمله إلى المكاتب الأمامية...........</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2EDF0088" w14:textId="77777777" w:rsidR="00C44EC4" w:rsidRPr="00444AAD" w:rsidRDefault="00C44EC4" w:rsidP="00C44EC4">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الخيارات المتعددة: اختر الإجابة الصحيحة لكل من الأسئلة الآتية:</w:t>
      </w:r>
    </w:p>
    <w:tbl>
      <w:tblPr>
        <w:tblStyle w:val="TableGrid"/>
        <w:bidiVisual/>
        <w:tblW w:w="0" w:type="auto"/>
        <w:tblLook w:val="04A0" w:firstRow="1" w:lastRow="0" w:firstColumn="1" w:lastColumn="0" w:noHBand="0" w:noVBand="1"/>
      </w:tblPr>
      <w:tblGrid>
        <w:gridCol w:w="4428"/>
        <w:gridCol w:w="5210"/>
      </w:tblGrid>
      <w:tr w:rsidR="00C44EC4" w:rsidRPr="00444AAD" w14:paraId="178F2DBB" w14:textId="77777777" w:rsidTr="00FF678A">
        <w:tc>
          <w:tcPr>
            <w:tcW w:w="4428" w:type="dxa"/>
          </w:tcPr>
          <w:p w14:paraId="3C24237E" w14:textId="77777777" w:rsidR="00C44EC4" w:rsidRPr="00562781" w:rsidRDefault="00C44EC4" w:rsidP="00C44EC4">
            <w:pPr>
              <w:pStyle w:val="ListParagraph"/>
              <w:numPr>
                <w:ilvl w:val="0"/>
                <w:numId w:val="131"/>
              </w:numPr>
              <w:tabs>
                <w:tab w:val="left" w:pos="392"/>
              </w:tabs>
              <w:bidi/>
              <w:spacing w:line="276" w:lineRule="auto"/>
              <w:jc w:val="both"/>
              <w:rPr>
                <w:rFonts w:ascii="Simplified Arabic" w:hAnsi="Simplified Arabic" w:cs="Simplified Arabic"/>
                <w:sz w:val="28"/>
                <w:szCs w:val="28"/>
                <w:rtl/>
                <w:lang w:bidi="ar-SY"/>
              </w:rPr>
            </w:pPr>
            <w:r w:rsidRPr="00562781">
              <w:rPr>
                <w:rFonts w:ascii="Simplified Arabic" w:hAnsi="Simplified Arabic" w:cs="Simplified Arabic"/>
                <w:sz w:val="28"/>
                <w:szCs w:val="28"/>
                <w:rtl/>
                <w:lang w:bidi="ar-SY"/>
              </w:rPr>
              <w:t>ليس من أقسام المكاتب الأمامية:</w:t>
            </w:r>
          </w:p>
          <w:p w14:paraId="51727A8E" w14:textId="77777777" w:rsidR="00C44EC4" w:rsidRPr="00D9660A" w:rsidRDefault="00C44EC4" w:rsidP="00C44EC4">
            <w:pPr>
              <w:numPr>
                <w:ilvl w:val="0"/>
                <w:numId w:val="3"/>
              </w:numPr>
              <w:tabs>
                <w:tab w:val="left" w:pos="392"/>
              </w:tabs>
              <w:bidi/>
              <w:spacing w:after="200" w:line="276" w:lineRule="auto"/>
              <w:contextualSpacing/>
              <w:jc w:val="both"/>
              <w:rPr>
                <w:rFonts w:ascii="Simplified Arabic" w:hAnsi="Simplified Arabic" w:cs="Simplified Arabic"/>
                <w:b/>
                <w:bCs/>
                <w:sz w:val="28"/>
                <w:szCs w:val="28"/>
                <w:u w:val="single"/>
                <w:rtl/>
                <w:lang w:bidi="ar-SY"/>
              </w:rPr>
            </w:pPr>
            <w:r w:rsidRPr="00D9660A">
              <w:rPr>
                <w:rFonts w:ascii="Simplified Arabic" w:hAnsi="Simplified Arabic" w:cs="Simplified Arabic"/>
                <w:b/>
                <w:bCs/>
                <w:sz w:val="28"/>
                <w:szCs w:val="28"/>
                <w:u w:val="single"/>
                <w:rtl/>
                <w:lang w:bidi="ar-SY"/>
              </w:rPr>
              <w:t>المصبغة والغسيل</w:t>
            </w:r>
          </w:p>
          <w:p w14:paraId="2FD47500" w14:textId="77777777" w:rsidR="00C44EC4" w:rsidRPr="00444AAD" w:rsidRDefault="00C44EC4" w:rsidP="00C44EC4">
            <w:pPr>
              <w:numPr>
                <w:ilvl w:val="0"/>
                <w:numId w:val="3"/>
              </w:numPr>
              <w:tabs>
                <w:tab w:val="left" w:pos="392"/>
              </w:tabs>
              <w:bidi/>
              <w:spacing w:after="200"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المقسم والهاتف</w:t>
            </w:r>
          </w:p>
          <w:p w14:paraId="04994B8F" w14:textId="77777777" w:rsidR="00C44EC4" w:rsidRPr="00444AAD" w:rsidRDefault="00C44EC4" w:rsidP="00C44EC4">
            <w:pPr>
              <w:numPr>
                <w:ilvl w:val="0"/>
                <w:numId w:val="3"/>
              </w:numPr>
              <w:tabs>
                <w:tab w:val="left" w:pos="392"/>
              </w:tabs>
              <w:bidi/>
              <w:spacing w:after="200"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الكونسيرج</w:t>
            </w:r>
          </w:p>
          <w:p w14:paraId="07F4562A" w14:textId="77777777" w:rsidR="00C44EC4" w:rsidRPr="00444AAD" w:rsidRDefault="00C44EC4" w:rsidP="00C44EC4">
            <w:pPr>
              <w:numPr>
                <w:ilvl w:val="0"/>
                <w:numId w:val="3"/>
              </w:numPr>
              <w:tabs>
                <w:tab w:val="left" w:pos="392"/>
              </w:tabs>
              <w:bidi/>
              <w:spacing w:after="200"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ليس أياً مما سبق ذكره</w:t>
            </w:r>
          </w:p>
        </w:tc>
        <w:tc>
          <w:tcPr>
            <w:tcW w:w="5210" w:type="dxa"/>
          </w:tcPr>
          <w:p w14:paraId="439A38FD" w14:textId="77777777" w:rsidR="00C44EC4" w:rsidRPr="00562781" w:rsidRDefault="00C44EC4" w:rsidP="00C44EC4">
            <w:pPr>
              <w:pStyle w:val="ListParagraph"/>
              <w:numPr>
                <w:ilvl w:val="0"/>
                <w:numId w:val="131"/>
              </w:numPr>
              <w:tabs>
                <w:tab w:val="left" w:pos="392"/>
              </w:tabs>
              <w:bidi/>
              <w:spacing w:line="276" w:lineRule="auto"/>
              <w:jc w:val="both"/>
              <w:rPr>
                <w:rFonts w:ascii="Simplified Arabic" w:hAnsi="Simplified Arabic" w:cs="Simplified Arabic"/>
                <w:sz w:val="28"/>
                <w:szCs w:val="28"/>
                <w:rtl/>
                <w:lang w:bidi="ar-SY"/>
              </w:rPr>
            </w:pPr>
            <w:r w:rsidRPr="00562781">
              <w:rPr>
                <w:rFonts w:ascii="Simplified Arabic" w:hAnsi="Simplified Arabic" w:cs="Simplified Arabic"/>
                <w:sz w:val="28"/>
                <w:szCs w:val="28"/>
                <w:rtl/>
                <w:lang w:bidi="ar-SY"/>
              </w:rPr>
              <w:t>الفنادق التي تعود ملكيتها لشخص واحد هي فنادق:</w:t>
            </w:r>
          </w:p>
          <w:p w14:paraId="0E891070" w14:textId="77777777" w:rsidR="00C44EC4" w:rsidRPr="00444AAD" w:rsidRDefault="00C44EC4" w:rsidP="00C44EC4">
            <w:pPr>
              <w:numPr>
                <w:ilvl w:val="0"/>
                <w:numId w:val="4"/>
              </w:numPr>
              <w:tabs>
                <w:tab w:val="left" w:pos="392"/>
              </w:tabs>
              <w:bidi/>
              <w:spacing w:after="200"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السلاسل الفندقية</w:t>
            </w:r>
          </w:p>
          <w:p w14:paraId="3B4859F3" w14:textId="77777777" w:rsidR="00C44EC4" w:rsidRPr="00D9660A" w:rsidRDefault="00C44EC4" w:rsidP="00C44EC4">
            <w:pPr>
              <w:numPr>
                <w:ilvl w:val="0"/>
                <w:numId w:val="4"/>
              </w:numPr>
              <w:tabs>
                <w:tab w:val="left" w:pos="392"/>
              </w:tabs>
              <w:bidi/>
              <w:spacing w:after="200" w:line="276" w:lineRule="auto"/>
              <w:contextualSpacing/>
              <w:jc w:val="both"/>
              <w:rPr>
                <w:rFonts w:ascii="Simplified Arabic" w:hAnsi="Simplified Arabic" w:cs="Simplified Arabic"/>
                <w:b/>
                <w:bCs/>
                <w:sz w:val="28"/>
                <w:szCs w:val="28"/>
                <w:u w:val="single"/>
                <w:rtl/>
                <w:lang w:bidi="ar-SY"/>
              </w:rPr>
            </w:pPr>
            <w:r w:rsidRPr="00D9660A">
              <w:rPr>
                <w:rFonts w:ascii="Simplified Arabic" w:hAnsi="Simplified Arabic" w:cs="Simplified Arabic"/>
                <w:b/>
                <w:bCs/>
                <w:sz w:val="28"/>
                <w:szCs w:val="28"/>
                <w:u w:val="single"/>
                <w:rtl/>
                <w:lang w:bidi="ar-SY"/>
              </w:rPr>
              <w:t>القطاع الخاص</w:t>
            </w:r>
          </w:p>
          <w:p w14:paraId="61AFA122" w14:textId="77777777" w:rsidR="00C44EC4" w:rsidRPr="00444AAD" w:rsidRDefault="00C44EC4" w:rsidP="00C44EC4">
            <w:pPr>
              <w:numPr>
                <w:ilvl w:val="0"/>
                <w:numId w:val="4"/>
              </w:numPr>
              <w:tabs>
                <w:tab w:val="left" w:pos="392"/>
              </w:tabs>
              <w:bidi/>
              <w:spacing w:after="200"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القطاع المختلط</w:t>
            </w:r>
          </w:p>
          <w:p w14:paraId="29C577BC" w14:textId="77777777" w:rsidR="00C44EC4" w:rsidRPr="00444AAD" w:rsidRDefault="00C44EC4" w:rsidP="00C44EC4">
            <w:pPr>
              <w:numPr>
                <w:ilvl w:val="0"/>
                <w:numId w:val="4"/>
              </w:numPr>
              <w:tabs>
                <w:tab w:val="left" w:pos="392"/>
              </w:tabs>
              <w:bidi/>
              <w:spacing w:after="200"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الحكومية</w:t>
            </w:r>
          </w:p>
        </w:tc>
      </w:tr>
      <w:tr w:rsidR="00C44EC4" w:rsidRPr="00444AAD" w14:paraId="0DDB4CB5" w14:textId="77777777" w:rsidTr="00FF678A">
        <w:tc>
          <w:tcPr>
            <w:tcW w:w="4428" w:type="dxa"/>
          </w:tcPr>
          <w:p w14:paraId="6ADA2EE1" w14:textId="77777777" w:rsidR="00C44EC4" w:rsidRPr="00562781" w:rsidRDefault="00C44EC4" w:rsidP="00C44EC4">
            <w:pPr>
              <w:pStyle w:val="ListParagraph"/>
              <w:numPr>
                <w:ilvl w:val="0"/>
                <w:numId w:val="131"/>
              </w:numPr>
              <w:tabs>
                <w:tab w:val="left" w:pos="392"/>
              </w:tabs>
              <w:bidi/>
              <w:spacing w:line="276" w:lineRule="auto"/>
              <w:jc w:val="both"/>
              <w:rPr>
                <w:rFonts w:ascii="Simplified Arabic" w:hAnsi="Simplified Arabic" w:cs="Simplified Arabic"/>
                <w:sz w:val="28"/>
                <w:szCs w:val="28"/>
                <w:rtl/>
              </w:rPr>
            </w:pPr>
            <w:r w:rsidRPr="00562781">
              <w:rPr>
                <w:rFonts w:ascii="Simplified Arabic" w:hAnsi="Simplified Arabic" w:cs="Simplified Arabic"/>
                <w:sz w:val="28"/>
                <w:szCs w:val="28"/>
                <w:rtl/>
                <w:lang w:bidi="ar-SY"/>
              </w:rPr>
              <w:t>ليس من أنواع الفنادق</w:t>
            </w:r>
            <w:r w:rsidRPr="00562781">
              <w:rPr>
                <w:rFonts w:ascii="Simplified Arabic" w:hAnsi="Simplified Arabic" w:cs="Simplified Arabic"/>
                <w:sz w:val="28"/>
                <w:szCs w:val="28"/>
                <w:rtl/>
              </w:rPr>
              <w:t>:</w:t>
            </w:r>
          </w:p>
          <w:p w14:paraId="4F4566AC" w14:textId="77777777" w:rsidR="00C44EC4" w:rsidRPr="00444AAD" w:rsidRDefault="00C44EC4" w:rsidP="00C44EC4">
            <w:pPr>
              <w:numPr>
                <w:ilvl w:val="0"/>
                <w:numId w:val="5"/>
              </w:numPr>
              <w:tabs>
                <w:tab w:val="left" w:pos="392"/>
              </w:tabs>
              <w:bidi/>
              <w:spacing w:after="200"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المطارات</w:t>
            </w:r>
          </w:p>
          <w:p w14:paraId="3480B4EB" w14:textId="77777777" w:rsidR="00C44EC4" w:rsidRPr="00444AAD" w:rsidRDefault="00C44EC4" w:rsidP="00C44EC4">
            <w:pPr>
              <w:numPr>
                <w:ilvl w:val="0"/>
                <w:numId w:val="5"/>
              </w:numPr>
              <w:tabs>
                <w:tab w:val="left" w:pos="392"/>
              </w:tabs>
              <w:bidi/>
              <w:spacing w:after="200"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الضواحي</w:t>
            </w:r>
          </w:p>
          <w:p w14:paraId="48A96C71" w14:textId="77777777" w:rsidR="00C44EC4" w:rsidRPr="00D9660A" w:rsidRDefault="00C44EC4" w:rsidP="00C44EC4">
            <w:pPr>
              <w:numPr>
                <w:ilvl w:val="0"/>
                <w:numId w:val="5"/>
              </w:numPr>
              <w:tabs>
                <w:tab w:val="left" w:pos="392"/>
              </w:tabs>
              <w:bidi/>
              <w:spacing w:after="200" w:line="276" w:lineRule="auto"/>
              <w:contextualSpacing/>
              <w:jc w:val="both"/>
              <w:rPr>
                <w:rFonts w:ascii="Simplified Arabic" w:hAnsi="Simplified Arabic" w:cs="Simplified Arabic"/>
                <w:b/>
                <w:bCs/>
                <w:sz w:val="28"/>
                <w:szCs w:val="28"/>
                <w:u w:val="single"/>
                <w:rtl/>
              </w:rPr>
            </w:pPr>
            <w:r w:rsidRPr="00D9660A">
              <w:rPr>
                <w:rFonts w:ascii="Simplified Arabic" w:hAnsi="Simplified Arabic" w:cs="Simplified Arabic"/>
                <w:b/>
                <w:bCs/>
                <w:sz w:val="28"/>
                <w:szCs w:val="28"/>
                <w:u w:val="single"/>
                <w:rtl/>
              </w:rPr>
              <w:t>القطارات</w:t>
            </w:r>
          </w:p>
          <w:p w14:paraId="26B2196C" w14:textId="77777777" w:rsidR="00C44EC4" w:rsidRPr="00444AAD" w:rsidRDefault="00C44EC4" w:rsidP="00C44EC4">
            <w:pPr>
              <w:numPr>
                <w:ilvl w:val="0"/>
                <w:numId w:val="5"/>
              </w:numPr>
              <w:tabs>
                <w:tab w:val="left" w:pos="392"/>
              </w:tabs>
              <w:bidi/>
              <w:spacing w:after="200"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rPr>
              <w:t>جميع الإجابات خاطئة</w:t>
            </w:r>
          </w:p>
        </w:tc>
        <w:tc>
          <w:tcPr>
            <w:tcW w:w="5210" w:type="dxa"/>
          </w:tcPr>
          <w:p w14:paraId="19860D11" w14:textId="77777777" w:rsidR="00C44EC4" w:rsidRPr="00562781" w:rsidRDefault="00C44EC4" w:rsidP="00C44EC4">
            <w:pPr>
              <w:pStyle w:val="ListParagraph"/>
              <w:numPr>
                <w:ilvl w:val="0"/>
                <w:numId w:val="131"/>
              </w:numPr>
              <w:tabs>
                <w:tab w:val="left" w:pos="392"/>
              </w:tabs>
              <w:bidi/>
              <w:spacing w:line="276" w:lineRule="auto"/>
              <w:jc w:val="both"/>
              <w:rPr>
                <w:rFonts w:ascii="Simplified Arabic" w:hAnsi="Simplified Arabic" w:cs="Simplified Arabic"/>
                <w:sz w:val="28"/>
                <w:szCs w:val="28"/>
                <w:rtl/>
              </w:rPr>
            </w:pPr>
            <w:r w:rsidRPr="00562781">
              <w:rPr>
                <w:rFonts w:ascii="Simplified Arabic" w:hAnsi="Simplified Arabic" w:cs="Simplified Arabic"/>
                <w:sz w:val="28"/>
                <w:szCs w:val="28"/>
                <w:rtl/>
                <w:lang w:bidi="ar-SY"/>
              </w:rPr>
              <w:t>يبدأ الهيكل التنظيمي عادةً ولأي منظمة</w:t>
            </w:r>
            <w:r w:rsidRPr="00562781">
              <w:rPr>
                <w:rFonts w:ascii="Simplified Arabic" w:hAnsi="Simplified Arabic" w:cs="Simplified Arabic"/>
                <w:sz w:val="28"/>
                <w:szCs w:val="28"/>
                <w:rtl/>
              </w:rPr>
              <w:t xml:space="preserve"> بِ:</w:t>
            </w:r>
          </w:p>
          <w:p w14:paraId="46B00DEE" w14:textId="77777777" w:rsidR="00C44EC4" w:rsidRPr="00444AAD" w:rsidRDefault="00C44EC4" w:rsidP="00C44EC4">
            <w:pPr>
              <w:numPr>
                <w:ilvl w:val="0"/>
                <w:numId w:val="6"/>
              </w:numPr>
              <w:tabs>
                <w:tab w:val="left" w:pos="392"/>
              </w:tabs>
              <w:bidi/>
              <w:spacing w:after="200"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المدير الليلي</w:t>
            </w:r>
          </w:p>
          <w:p w14:paraId="6B134B9C" w14:textId="77777777" w:rsidR="00C44EC4" w:rsidRPr="00444AAD" w:rsidRDefault="00C44EC4" w:rsidP="00C44EC4">
            <w:pPr>
              <w:numPr>
                <w:ilvl w:val="0"/>
                <w:numId w:val="6"/>
              </w:numPr>
              <w:tabs>
                <w:tab w:val="left" w:pos="392"/>
              </w:tabs>
              <w:bidi/>
              <w:spacing w:after="200"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الموظفين الخدم</w:t>
            </w:r>
          </w:p>
          <w:p w14:paraId="5E488BF1" w14:textId="77777777" w:rsidR="00C44EC4" w:rsidRPr="00444AAD" w:rsidRDefault="00C44EC4" w:rsidP="00C44EC4">
            <w:pPr>
              <w:numPr>
                <w:ilvl w:val="0"/>
                <w:numId w:val="6"/>
              </w:numPr>
              <w:tabs>
                <w:tab w:val="left" w:pos="392"/>
              </w:tabs>
              <w:bidi/>
              <w:spacing w:after="200"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المشرفين</w:t>
            </w:r>
          </w:p>
          <w:p w14:paraId="202D8886" w14:textId="77777777" w:rsidR="00C44EC4" w:rsidRPr="00D9660A" w:rsidRDefault="00C44EC4" w:rsidP="00C44EC4">
            <w:pPr>
              <w:numPr>
                <w:ilvl w:val="0"/>
                <w:numId w:val="6"/>
              </w:numPr>
              <w:tabs>
                <w:tab w:val="left" w:pos="392"/>
              </w:tabs>
              <w:bidi/>
              <w:spacing w:after="200" w:line="276" w:lineRule="auto"/>
              <w:contextualSpacing/>
              <w:jc w:val="both"/>
              <w:rPr>
                <w:rFonts w:ascii="Simplified Arabic" w:hAnsi="Simplified Arabic" w:cs="Simplified Arabic"/>
                <w:b/>
                <w:bCs/>
                <w:sz w:val="28"/>
                <w:szCs w:val="28"/>
                <w:u w:val="single"/>
                <w:rtl/>
                <w:lang w:bidi="ar-SY"/>
              </w:rPr>
            </w:pPr>
            <w:r w:rsidRPr="00D9660A">
              <w:rPr>
                <w:rFonts w:ascii="Simplified Arabic" w:hAnsi="Simplified Arabic" w:cs="Simplified Arabic"/>
                <w:b/>
                <w:bCs/>
                <w:sz w:val="28"/>
                <w:szCs w:val="28"/>
                <w:u w:val="single"/>
                <w:rtl/>
              </w:rPr>
              <w:t>المدير الأعلى</w:t>
            </w:r>
          </w:p>
        </w:tc>
      </w:tr>
    </w:tbl>
    <w:p w14:paraId="311A6EEE" w14:textId="77777777" w:rsidR="00C44EC4" w:rsidRDefault="00C44EC4" w:rsidP="00C44EC4">
      <w:pPr>
        <w:tabs>
          <w:tab w:val="left" w:pos="392"/>
        </w:tabs>
        <w:bidi/>
        <w:spacing w:after="0" w:line="360" w:lineRule="auto"/>
        <w:jc w:val="both"/>
        <w:rPr>
          <w:rFonts w:ascii="Simplified Arabic" w:hAnsi="Simplified Arabic" w:cs="Simplified Arabic"/>
          <w:b/>
          <w:bCs/>
          <w:sz w:val="28"/>
          <w:szCs w:val="28"/>
          <w:u w:val="single"/>
          <w:rtl/>
          <w:lang w:bidi="ar-SY"/>
        </w:rPr>
      </w:pPr>
    </w:p>
    <w:p w14:paraId="5E1E7C9F" w14:textId="77777777" w:rsidR="00C44EC4" w:rsidRDefault="00C44EC4" w:rsidP="00C44EC4">
      <w:pPr>
        <w:tabs>
          <w:tab w:val="left" w:pos="392"/>
        </w:tabs>
        <w:bidi/>
        <w:spacing w:after="0" w:line="360" w:lineRule="auto"/>
        <w:jc w:val="both"/>
        <w:rPr>
          <w:rFonts w:ascii="Simplified Arabic" w:hAnsi="Simplified Arabic" w:cs="Simplified Arabic"/>
          <w:b/>
          <w:bCs/>
          <w:sz w:val="28"/>
          <w:szCs w:val="28"/>
          <w:u w:val="single"/>
          <w:rtl/>
          <w:lang w:bidi="ar-SY"/>
        </w:rPr>
      </w:pPr>
    </w:p>
    <w:p w14:paraId="529FC9A2" w14:textId="77777777" w:rsidR="00C44EC4" w:rsidRPr="009C7D4E" w:rsidRDefault="00C44EC4" w:rsidP="00C44EC4">
      <w:pPr>
        <w:tabs>
          <w:tab w:val="left" w:pos="392"/>
        </w:tabs>
        <w:bidi/>
        <w:spacing w:after="0" w:line="360" w:lineRule="auto"/>
        <w:jc w:val="both"/>
        <w:rPr>
          <w:rFonts w:ascii="Simplified Arabic" w:hAnsi="Simplified Arabic" w:cs="Simplified Arabic"/>
          <w:b/>
          <w:bCs/>
          <w:sz w:val="28"/>
          <w:szCs w:val="28"/>
          <w:rtl/>
          <w:lang w:bidi="ar-SY"/>
        </w:rPr>
      </w:pPr>
      <w:r w:rsidRPr="009C7D4E">
        <w:rPr>
          <w:rFonts w:ascii="Simplified Arabic" w:hAnsi="Simplified Arabic" w:cs="Simplified Arabic"/>
          <w:b/>
          <w:bCs/>
          <w:sz w:val="28"/>
          <w:szCs w:val="28"/>
          <w:rtl/>
          <w:lang w:bidi="ar-SY"/>
        </w:rPr>
        <w:lastRenderedPageBreak/>
        <w:t>أسئلة للمناقشة:</w:t>
      </w:r>
    </w:p>
    <w:p w14:paraId="57073EF1" w14:textId="77777777" w:rsidR="00C44EC4" w:rsidRPr="00444AAD" w:rsidRDefault="00C44EC4" w:rsidP="00C44EC4">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ما هو تعريف المكاتب الأمامية.</w:t>
      </w:r>
    </w:p>
    <w:p w14:paraId="4C067D64" w14:textId="77777777" w:rsidR="00C44EC4" w:rsidRPr="00444AAD" w:rsidRDefault="00C44EC4" w:rsidP="00C44EC4">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الهيكل التنظيمي لقسم المكاتب الأمامية.</w:t>
      </w:r>
    </w:p>
    <w:p w14:paraId="30053700" w14:textId="77777777" w:rsidR="00C44EC4" w:rsidRPr="00444AAD" w:rsidRDefault="00C44EC4" w:rsidP="00C44EC4">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الأقسام المحققة للدخل والأقسام الداعمة في الفنادق.</w:t>
      </w:r>
    </w:p>
    <w:p w14:paraId="531BD463" w14:textId="77777777" w:rsidR="00C44EC4" w:rsidRDefault="00C44EC4" w:rsidP="00C44EC4">
      <w:pPr>
        <w:tabs>
          <w:tab w:val="left" w:pos="392"/>
        </w:tabs>
        <w:bidi/>
        <w:spacing w:after="0" w:line="360" w:lineRule="auto"/>
        <w:contextualSpacing/>
        <w:jc w:val="both"/>
        <w:rPr>
          <w:rFonts w:ascii="Simplified Arabic" w:hAnsi="Simplified Arabic" w:cs="Simplified Arabic"/>
          <w:sz w:val="28"/>
          <w:szCs w:val="28"/>
          <w:rtl/>
          <w:lang w:bidi="ar-SY"/>
        </w:rPr>
      </w:pPr>
    </w:p>
    <w:p w14:paraId="6DAFCE8D" w14:textId="77777777" w:rsidR="00C44EC4" w:rsidRDefault="00C44EC4" w:rsidP="00C44EC4">
      <w:pPr>
        <w:tabs>
          <w:tab w:val="left" w:pos="392"/>
        </w:tabs>
        <w:bidi/>
        <w:spacing w:after="0" w:line="360" w:lineRule="auto"/>
        <w:contextualSpacing/>
        <w:jc w:val="both"/>
        <w:rPr>
          <w:rFonts w:ascii="Simplified Arabic" w:hAnsi="Simplified Arabic" w:cs="Simplified Arabic"/>
          <w:sz w:val="28"/>
          <w:szCs w:val="28"/>
          <w:rtl/>
          <w:lang w:bidi="ar-SY"/>
        </w:rPr>
      </w:pPr>
    </w:p>
    <w:p w14:paraId="0C93E958" w14:textId="77777777" w:rsidR="00C44EC4" w:rsidRDefault="00C44EC4" w:rsidP="00C44EC4">
      <w:pPr>
        <w:tabs>
          <w:tab w:val="left" w:pos="392"/>
        </w:tabs>
        <w:bidi/>
        <w:spacing w:after="0" w:line="360" w:lineRule="auto"/>
        <w:contextualSpacing/>
        <w:jc w:val="both"/>
        <w:rPr>
          <w:rFonts w:ascii="Simplified Arabic" w:hAnsi="Simplified Arabic" w:cs="Simplified Arabic"/>
          <w:sz w:val="28"/>
          <w:szCs w:val="28"/>
          <w:rtl/>
          <w:lang w:bidi="ar-SY"/>
        </w:rPr>
      </w:pPr>
    </w:p>
    <w:p w14:paraId="216B7AA9" w14:textId="77777777" w:rsidR="00C44EC4" w:rsidRDefault="00C44EC4" w:rsidP="00C44EC4">
      <w:pPr>
        <w:tabs>
          <w:tab w:val="left" w:pos="392"/>
        </w:tabs>
        <w:bidi/>
        <w:spacing w:after="0" w:line="360" w:lineRule="auto"/>
        <w:contextualSpacing/>
        <w:jc w:val="both"/>
        <w:rPr>
          <w:rFonts w:ascii="Simplified Arabic" w:hAnsi="Simplified Arabic" w:cs="Simplified Arabic"/>
          <w:sz w:val="28"/>
          <w:szCs w:val="28"/>
          <w:rtl/>
          <w:lang w:bidi="ar-SY"/>
        </w:rPr>
      </w:pPr>
    </w:p>
    <w:p w14:paraId="334D66E2" w14:textId="77777777" w:rsidR="00C44EC4" w:rsidRDefault="00C44EC4" w:rsidP="00C44EC4">
      <w:pPr>
        <w:tabs>
          <w:tab w:val="left" w:pos="392"/>
        </w:tabs>
        <w:bidi/>
        <w:spacing w:after="0" w:line="360" w:lineRule="auto"/>
        <w:contextualSpacing/>
        <w:jc w:val="both"/>
        <w:rPr>
          <w:rFonts w:ascii="Simplified Arabic" w:hAnsi="Simplified Arabic" w:cs="Simplified Arabic"/>
          <w:sz w:val="28"/>
          <w:szCs w:val="28"/>
          <w:rtl/>
          <w:lang w:bidi="ar-SY"/>
        </w:rPr>
      </w:pPr>
    </w:p>
    <w:p w14:paraId="3B70BC80" w14:textId="77777777" w:rsidR="00C44EC4" w:rsidRDefault="00C44EC4" w:rsidP="00C44EC4">
      <w:pPr>
        <w:tabs>
          <w:tab w:val="left" w:pos="392"/>
        </w:tabs>
        <w:bidi/>
        <w:spacing w:after="0" w:line="360" w:lineRule="auto"/>
        <w:contextualSpacing/>
        <w:jc w:val="both"/>
        <w:rPr>
          <w:rFonts w:ascii="Simplified Arabic" w:hAnsi="Simplified Arabic" w:cs="Simplified Arabic"/>
          <w:sz w:val="28"/>
          <w:szCs w:val="28"/>
          <w:rtl/>
          <w:lang w:bidi="ar-SY"/>
        </w:rPr>
      </w:pPr>
    </w:p>
    <w:p w14:paraId="6EFC5084" w14:textId="77777777" w:rsidR="00C44EC4" w:rsidRDefault="00C44EC4" w:rsidP="00C44EC4">
      <w:pPr>
        <w:tabs>
          <w:tab w:val="left" w:pos="392"/>
        </w:tabs>
        <w:bidi/>
        <w:spacing w:after="0" w:line="360" w:lineRule="auto"/>
        <w:contextualSpacing/>
        <w:jc w:val="both"/>
        <w:rPr>
          <w:rFonts w:ascii="Simplified Arabic" w:hAnsi="Simplified Arabic" w:cs="Simplified Arabic"/>
          <w:sz w:val="28"/>
          <w:szCs w:val="28"/>
          <w:rtl/>
          <w:lang w:bidi="ar-SY"/>
        </w:rPr>
      </w:pPr>
    </w:p>
    <w:p w14:paraId="60A9C5DF" w14:textId="77777777" w:rsidR="00C44EC4" w:rsidRDefault="00C44EC4" w:rsidP="00C44EC4">
      <w:pPr>
        <w:tabs>
          <w:tab w:val="left" w:pos="392"/>
        </w:tabs>
        <w:bidi/>
        <w:spacing w:after="0" w:line="360" w:lineRule="auto"/>
        <w:contextualSpacing/>
        <w:jc w:val="both"/>
        <w:rPr>
          <w:rFonts w:ascii="Simplified Arabic" w:hAnsi="Simplified Arabic" w:cs="Simplified Arabic"/>
          <w:sz w:val="28"/>
          <w:szCs w:val="28"/>
          <w:rtl/>
          <w:lang w:bidi="ar-SY"/>
        </w:rPr>
      </w:pPr>
    </w:p>
    <w:p w14:paraId="6C18E7D5" w14:textId="77777777" w:rsidR="00C44EC4" w:rsidRDefault="00C44EC4" w:rsidP="00C44EC4">
      <w:pPr>
        <w:tabs>
          <w:tab w:val="left" w:pos="392"/>
        </w:tabs>
        <w:bidi/>
        <w:spacing w:after="0" w:line="360" w:lineRule="auto"/>
        <w:contextualSpacing/>
        <w:jc w:val="both"/>
        <w:rPr>
          <w:rFonts w:ascii="Simplified Arabic" w:hAnsi="Simplified Arabic" w:cs="Simplified Arabic"/>
          <w:sz w:val="28"/>
          <w:szCs w:val="28"/>
          <w:rtl/>
          <w:lang w:bidi="ar-SY"/>
        </w:rPr>
      </w:pPr>
    </w:p>
    <w:p w14:paraId="1282BED5" w14:textId="77777777" w:rsidR="00C44EC4" w:rsidRDefault="00C44EC4" w:rsidP="00C44EC4">
      <w:pPr>
        <w:tabs>
          <w:tab w:val="left" w:pos="392"/>
        </w:tabs>
        <w:bidi/>
        <w:spacing w:after="0" w:line="360" w:lineRule="auto"/>
        <w:contextualSpacing/>
        <w:jc w:val="both"/>
        <w:rPr>
          <w:rFonts w:ascii="Simplified Arabic" w:hAnsi="Simplified Arabic" w:cs="Simplified Arabic"/>
          <w:sz w:val="28"/>
          <w:szCs w:val="28"/>
          <w:rtl/>
          <w:lang w:bidi="ar-SY"/>
        </w:rPr>
      </w:pPr>
    </w:p>
    <w:p w14:paraId="3CDFACF3" w14:textId="77777777" w:rsidR="00C44EC4" w:rsidRDefault="00C44EC4" w:rsidP="00C44EC4">
      <w:pPr>
        <w:tabs>
          <w:tab w:val="left" w:pos="392"/>
        </w:tabs>
        <w:bidi/>
        <w:spacing w:after="0" w:line="360" w:lineRule="auto"/>
        <w:contextualSpacing/>
        <w:jc w:val="both"/>
        <w:rPr>
          <w:rFonts w:ascii="Simplified Arabic" w:hAnsi="Simplified Arabic" w:cs="Simplified Arabic"/>
          <w:sz w:val="28"/>
          <w:szCs w:val="28"/>
          <w:rtl/>
          <w:lang w:bidi="ar-SY"/>
        </w:rPr>
      </w:pPr>
    </w:p>
    <w:p w14:paraId="6BFAA943" w14:textId="77777777" w:rsidR="00C44EC4" w:rsidRDefault="00C44EC4" w:rsidP="00C44EC4">
      <w:pPr>
        <w:tabs>
          <w:tab w:val="left" w:pos="392"/>
        </w:tabs>
        <w:bidi/>
        <w:spacing w:after="0" w:line="360" w:lineRule="auto"/>
        <w:contextualSpacing/>
        <w:jc w:val="both"/>
        <w:rPr>
          <w:rFonts w:ascii="Simplified Arabic" w:hAnsi="Simplified Arabic" w:cs="Simplified Arabic"/>
          <w:sz w:val="28"/>
          <w:szCs w:val="28"/>
          <w:rtl/>
          <w:lang w:bidi="ar-SY"/>
        </w:rPr>
      </w:pPr>
    </w:p>
    <w:p w14:paraId="0A3C5805" w14:textId="77777777" w:rsidR="00C44EC4" w:rsidRPr="00444AAD" w:rsidRDefault="00C44EC4" w:rsidP="00C44EC4">
      <w:pPr>
        <w:tabs>
          <w:tab w:val="left" w:pos="392"/>
        </w:tabs>
        <w:bidi/>
        <w:spacing w:after="0" w:line="360" w:lineRule="auto"/>
        <w:contextualSpacing/>
        <w:jc w:val="both"/>
        <w:rPr>
          <w:rFonts w:ascii="Simplified Arabic" w:hAnsi="Simplified Arabic" w:cs="Simplified Arabic"/>
          <w:sz w:val="28"/>
          <w:szCs w:val="28"/>
          <w:rtl/>
          <w:lang w:bidi="ar-SY"/>
        </w:rPr>
      </w:pPr>
    </w:p>
    <w:p w14:paraId="480961DA" w14:textId="77777777" w:rsidR="00C44EC4" w:rsidRPr="009C7D4E" w:rsidRDefault="00C44EC4" w:rsidP="00C44EC4">
      <w:pPr>
        <w:tabs>
          <w:tab w:val="left" w:pos="392"/>
        </w:tabs>
        <w:bidi/>
        <w:spacing w:after="0" w:line="360" w:lineRule="auto"/>
        <w:jc w:val="center"/>
        <w:rPr>
          <w:rFonts w:ascii="Simplified Arabic" w:hAnsi="Simplified Arabic" w:cs="Simplified Arabic"/>
          <w:b/>
          <w:bCs/>
          <w:color w:val="1F497D" w:themeColor="text2"/>
          <w:sz w:val="32"/>
          <w:szCs w:val="32"/>
          <w:rtl/>
        </w:rPr>
      </w:pPr>
      <w:r w:rsidRPr="009C7D4E">
        <w:rPr>
          <w:rFonts w:ascii="Simplified Arabic" w:hAnsi="Simplified Arabic" w:cs="Simplified Arabic"/>
          <w:b/>
          <w:bCs/>
          <w:color w:val="1F497D" w:themeColor="text2"/>
          <w:sz w:val="32"/>
          <w:szCs w:val="32"/>
          <w:rtl/>
          <w:lang w:bidi="ar-SY"/>
        </w:rPr>
        <w:lastRenderedPageBreak/>
        <w:t>المراجع المستخدمة في الفصل الأول</w:t>
      </w:r>
    </w:p>
    <w:p w14:paraId="2AFBBE37" w14:textId="77777777" w:rsidR="00C44EC4" w:rsidRPr="00444AAD" w:rsidRDefault="00C44EC4" w:rsidP="00C44EC4">
      <w:pPr>
        <w:tabs>
          <w:tab w:val="left" w:pos="392"/>
        </w:tabs>
        <w:bidi/>
        <w:spacing w:after="0"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أولاً</w:t>
      </w:r>
      <w:r>
        <w:rPr>
          <w:rFonts w:ascii="Simplified Arabic" w:hAnsi="Simplified Arabic" w:cs="Simplified Arabic" w:hint="cs"/>
          <w:b/>
          <w:bCs/>
          <w:sz w:val="28"/>
          <w:szCs w:val="28"/>
          <w:rtl/>
          <w:lang w:bidi="ar-SY"/>
        </w:rPr>
        <w:t xml:space="preserve"> - </w:t>
      </w:r>
      <w:r w:rsidRPr="00444AAD">
        <w:rPr>
          <w:rFonts w:ascii="Simplified Arabic" w:hAnsi="Simplified Arabic" w:cs="Simplified Arabic"/>
          <w:b/>
          <w:bCs/>
          <w:sz w:val="28"/>
          <w:szCs w:val="28"/>
          <w:rtl/>
          <w:lang w:bidi="ar-SY"/>
        </w:rPr>
        <w:t>المراجع العربية:</w:t>
      </w:r>
    </w:p>
    <w:p w14:paraId="16BD0B8A" w14:textId="77777777" w:rsidR="00C44EC4" w:rsidRPr="00444AAD" w:rsidRDefault="00C44EC4" w:rsidP="00C44EC4">
      <w:pPr>
        <w:numPr>
          <w:ilvl w:val="0"/>
          <w:numId w:val="7"/>
        </w:numPr>
        <w:bidi/>
        <w:spacing w:after="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بوظو، روشان مفيد، (2014)، </w:t>
      </w:r>
      <w:r w:rsidRPr="00444AAD">
        <w:rPr>
          <w:rFonts w:ascii="Simplified Arabic" w:hAnsi="Simplified Arabic" w:cs="Simplified Arabic"/>
          <w:sz w:val="28"/>
          <w:szCs w:val="28"/>
          <w:u w:val="single"/>
          <w:rtl/>
        </w:rPr>
        <w:t>أساسيات الإدارة الفندقية الحديثة</w:t>
      </w:r>
      <w:r w:rsidRPr="00444AAD">
        <w:rPr>
          <w:rFonts w:ascii="Simplified Arabic" w:hAnsi="Simplified Arabic" w:cs="Simplified Arabic"/>
          <w:sz w:val="28"/>
          <w:szCs w:val="28"/>
          <w:rtl/>
        </w:rPr>
        <w:t>، الأكاديميون للنشر والتوزيع، الأردن ، عمان.</w:t>
      </w:r>
    </w:p>
    <w:p w14:paraId="6D707284" w14:textId="77777777" w:rsidR="00C44EC4" w:rsidRPr="00444AAD" w:rsidRDefault="00C44EC4" w:rsidP="00C44EC4">
      <w:pPr>
        <w:numPr>
          <w:ilvl w:val="0"/>
          <w:numId w:val="7"/>
        </w:numPr>
        <w:bidi/>
        <w:spacing w:after="0"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توفيق، ماهر عبد العزيز، (2006)،</w:t>
      </w:r>
      <w:r w:rsidRPr="00444AAD">
        <w:rPr>
          <w:rFonts w:ascii="Simplified Arabic" w:hAnsi="Simplified Arabic" w:cs="Simplified Arabic"/>
          <w:sz w:val="28"/>
          <w:szCs w:val="28"/>
          <w:u w:val="single"/>
          <w:rtl/>
        </w:rPr>
        <w:t>علم إدارة الفنادق</w:t>
      </w:r>
      <w:r w:rsidRPr="00444AAD">
        <w:rPr>
          <w:rFonts w:ascii="Simplified Arabic" w:hAnsi="Simplified Arabic" w:cs="Simplified Arabic"/>
          <w:sz w:val="28"/>
          <w:szCs w:val="28"/>
          <w:rtl/>
        </w:rPr>
        <w:t>، دار زهران، عمان، الاردن.</w:t>
      </w:r>
    </w:p>
    <w:p w14:paraId="0DE61370" w14:textId="77777777" w:rsidR="00C44EC4" w:rsidRPr="009C7D4E" w:rsidRDefault="00C44EC4" w:rsidP="00C44EC4">
      <w:pPr>
        <w:numPr>
          <w:ilvl w:val="0"/>
          <w:numId w:val="7"/>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سرحان، موسى محمود، (2003)، </w:t>
      </w:r>
      <w:r w:rsidRPr="00444AAD">
        <w:rPr>
          <w:rFonts w:ascii="Simplified Arabic" w:hAnsi="Simplified Arabic" w:cs="Simplified Arabic"/>
          <w:sz w:val="28"/>
          <w:szCs w:val="28"/>
          <w:u w:val="single"/>
          <w:rtl/>
        </w:rPr>
        <w:t>مبادئ إدارة الفنادق</w:t>
      </w:r>
      <w:r w:rsidRPr="00444AAD">
        <w:rPr>
          <w:rFonts w:ascii="Simplified Arabic" w:hAnsi="Simplified Arabic" w:cs="Simplified Arabic"/>
          <w:sz w:val="28"/>
          <w:szCs w:val="28"/>
          <w:rtl/>
        </w:rPr>
        <w:t>، جامعة البلقاء التطبيقية، عمان.</w:t>
      </w:r>
    </w:p>
    <w:p w14:paraId="4E846F4D" w14:textId="77777777" w:rsidR="00C44EC4" w:rsidRPr="00444AAD" w:rsidRDefault="00C44EC4" w:rsidP="00C44EC4">
      <w:pPr>
        <w:tabs>
          <w:tab w:val="left" w:pos="392"/>
        </w:tabs>
        <w:bidi/>
        <w:spacing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 xml:space="preserve"> ثانياً</w:t>
      </w:r>
      <w:r>
        <w:rPr>
          <w:rFonts w:ascii="Simplified Arabic" w:hAnsi="Simplified Arabic" w:cs="Simplified Arabic" w:hint="cs"/>
          <w:b/>
          <w:bCs/>
          <w:sz w:val="28"/>
          <w:szCs w:val="28"/>
          <w:rtl/>
          <w:lang w:bidi="ar-SY"/>
        </w:rPr>
        <w:t xml:space="preserve"> -</w:t>
      </w:r>
      <w:r w:rsidRPr="00444AAD">
        <w:rPr>
          <w:rFonts w:ascii="Simplified Arabic" w:hAnsi="Simplified Arabic" w:cs="Simplified Arabic"/>
          <w:b/>
          <w:bCs/>
          <w:sz w:val="28"/>
          <w:szCs w:val="28"/>
          <w:rtl/>
          <w:lang w:bidi="ar-SY"/>
        </w:rPr>
        <w:t xml:space="preserve"> المراجع باللغة الإنكليزية:</w:t>
      </w:r>
    </w:p>
    <w:p w14:paraId="49AEBEFB" w14:textId="77777777" w:rsidR="00C44EC4" w:rsidRPr="00444AAD" w:rsidRDefault="00C44EC4" w:rsidP="00C44EC4">
      <w:pPr>
        <w:numPr>
          <w:ilvl w:val="0"/>
          <w:numId w:val="132"/>
        </w:numPr>
        <w:spacing w:after="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Pr>
        <w:t xml:space="preserve">Abbey </w:t>
      </w:r>
      <w:r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Pr>
        <w:t>J and Astroff</w:t>
      </w:r>
      <w:r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Pr>
        <w:t xml:space="preserve"> M (1998)</w:t>
      </w:r>
      <w:r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Pr>
        <w:t xml:space="preserve">  </w:t>
      </w:r>
      <w:r w:rsidRPr="00444AAD">
        <w:rPr>
          <w:rFonts w:ascii="Simplified Arabic" w:eastAsia="Times New Roman" w:hAnsi="Simplified Arabic" w:cs="Simplified Arabic"/>
          <w:sz w:val="28"/>
          <w:szCs w:val="28"/>
          <w:u w:val="single"/>
        </w:rPr>
        <w:t>Convention Management and Service</w:t>
      </w:r>
      <w:r w:rsidRPr="00444AAD">
        <w:rPr>
          <w:rFonts w:ascii="Simplified Arabic" w:eastAsia="Times New Roman" w:hAnsi="Simplified Arabic" w:cs="Simplified Arabic"/>
          <w:sz w:val="28"/>
          <w:szCs w:val="28"/>
        </w:rPr>
        <w:t xml:space="preserve"> </w:t>
      </w:r>
      <w:r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Pr>
        <w:t>The Educational Institute of the AH&amp;MA</w:t>
      </w:r>
      <w:r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Pr>
        <w:t xml:space="preserve"> East Lansing</w:t>
      </w:r>
      <w:r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Pr>
        <w:t xml:space="preserve"> MI. 13</w:t>
      </w:r>
    </w:p>
    <w:p w14:paraId="4FE16D23" w14:textId="77777777" w:rsidR="00C44EC4" w:rsidRPr="00444AAD" w:rsidRDefault="00C44EC4" w:rsidP="00C44EC4">
      <w:pPr>
        <w:numPr>
          <w:ilvl w:val="0"/>
          <w:numId w:val="132"/>
        </w:numPr>
        <w:spacing w:after="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Pr>
        <w:t>Alen T. Stautts</w:t>
      </w:r>
      <w:r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Pr>
        <w:t xml:space="preserve"> </w:t>
      </w:r>
      <w:r w:rsidRPr="00444AAD">
        <w:rPr>
          <w:rFonts w:ascii="Simplified Arabic" w:eastAsia="Times New Roman" w:hAnsi="Simplified Arabic" w:cs="Simplified Arabic"/>
          <w:sz w:val="28"/>
          <w:szCs w:val="28"/>
          <w:u w:val="single"/>
        </w:rPr>
        <w:t>Hotel and Lodging Management</w:t>
      </w:r>
      <w:r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Pr>
        <w:t xml:space="preserve"> John Wiley &amp; Son Inc</w:t>
      </w:r>
      <w:r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Pr>
        <w:t xml:space="preserve"> 2001</w:t>
      </w:r>
      <w:r w:rsidRPr="00444AAD">
        <w:rPr>
          <w:rFonts w:ascii="Simplified Arabic" w:eastAsia="Times New Roman" w:hAnsi="Simplified Arabic" w:cs="Simplified Arabic"/>
          <w:sz w:val="28"/>
          <w:szCs w:val="28"/>
          <w:rtl/>
        </w:rPr>
        <w:t>.</w:t>
      </w:r>
    </w:p>
    <w:p w14:paraId="1624BC46" w14:textId="77777777" w:rsidR="00C44EC4" w:rsidRPr="00444AAD" w:rsidRDefault="00C44EC4" w:rsidP="00C44EC4">
      <w:pPr>
        <w:numPr>
          <w:ilvl w:val="0"/>
          <w:numId w:val="132"/>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Al Khattab. S. S. J. (2011). Perceptions of Service Quality in Jordanian Hotels. International Journal of Business and Management.</w:t>
      </w:r>
    </w:p>
    <w:p w14:paraId="1A5773C4" w14:textId="77777777" w:rsidR="00C44EC4" w:rsidRPr="00444AAD" w:rsidRDefault="00C44EC4" w:rsidP="00C44EC4">
      <w:pPr>
        <w:numPr>
          <w:ilvl w:val="0"/>
          <w:numId w:val="132"/>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Alan T. Stuttus. Hotel and Lodging Management. (An Introduction ) John Wiley Sons.(2001)</w:t>
      </w:r>
      <w:r w:rsidRPr="00444AAD">
        <w:rPr>
          <w:rFonts w:ascii="Simplified Arabic" w:eastAsia="Calibri" w:hAnsi="Simplified Arabic" w:cs="Simplified Arabic"/>
          <w:sz w:val="28"/>
          <w:szCs w:val="28"/>
          <w:rtl/>
        </w:rPr>
        <w:t>.</w:t>
      </w:r>
    </w:p>
    <w:p w14:paraId="2800F1BC" w14:textId="77777777" w:rsidR="00C44EC4" w:rsidRPr="00444AAD" w:rsidRDefault="00C44EC4" w:rsidP="00C44EC4">
      <w:pPr>
        <w:numPr>
          <w:ilvl w:val="0"/>
          <w:numId w:val="132"/>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Andrew. P. William and Schmidgall.L (1993) Finacial Management for the Hospitality Industry. Michigan: The EI of the AH&amp;MA.</w:t>
      </w:r>
    </w:p>
    <w:p w14:paraId="4746705E" w14:textId="77777777" w:rsidR="00C44EC4" w:rsidRPr="00444AAD" w:rsidRDefault="00C44EC4" w:rsidP="00C44EC4">
      <w:pPr>
        <w:numPr>
          <w:ilvl w:val="0"/>
          <w:numId w:val="132"/>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 Angelo.M. and Vladimir.A (2004). Hospitality Today. An Introduction The Educational Institute of the American Hotel and Motel Association. Michigan.</w:t>
      </w:r>
    </w:p>
    <w:p w14:paraId="7451B364" w14:textId="77777777" w:rsidR="00C44EC4" w:rsidRPr="00444AAD" w:rsidRDefault="00C44EC4" w:rsidP="00C44EC4">
      <w:pPr>
        <w:numPr>
          <w:ilvl w:val="0"/>
          <w:numId w:val="132"/>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 xml:space="preserve">Bakers Hayton. J. and Bradly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(2000). Principles of Hotel front operations.</w:t>
      </w:r>
    </w:p>
    <w:p w14:paraId="7D5BFD15" w14:textId="77777777" w:rsidR="00C44EC4" w:rsidRPr="00444AAD" w:rsidRDefault="00C44EC4" w:rsidP="00C44EC4">
      <w:pPr>
        <w:numPr>
          <w:ilvl w:val="0"/>
          <w:numId w:val="132"/>
        </w:numPr>
        <w:spacing w:after="0" w:line="360" w:lineRule="auto"/>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Pr>
        <w:t xml:space="preserve">James A. Bardi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(2003). Hotel front office management.</w:t>
      </w:r>
    </w:p>
    <w:p w14:paraId="4D091546" w14:textId="77777777" w:rsidR="00C44EC4" w:rsidRDefault="00C44EC4" w:rsidP="00C44EC4">
      <w:pPr>
        <w:numPr>
          <w:ilvl w:val="0"/>
          <w:numId w:val="132"/>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John R. Walker. Introduction to Hospitality. (2002). Pearson Education Inc</w:t>
      </w:r>
      <w:r w:rsidRPr="00444AAD">
        <w:rPr>
          <w:rFonts w:ascii="Simplified Arabic" w:eastAsia="Calibri" w:hAnsi="Simplified Arabic" w:cs="Simplified Arabic"/>
          <w:sz w:val="28"/>
          <w:szCs w:val="28"/>
          <w:rtl/>
        </w:rPr>
        <w:t>.</w:t>
      </w:r>
    </w:p>
    <w:p w14:paraId="1D7F6B5B" w14:textId="201F7AFF" w:rsidR="007F7271" w:rsidRPr="00C44EC4" w:rsidRDefault="007F7271" w:rsidP="00C44EC4">
      <w:pPr>
        <w:rPr>
          <w:rtl/>
        </w:rPr>
      </w:pPr>
    </w:p>
    <w:sectPr w:rsidR="007F7271" w:rsidRPr="00C44EC4" w:rsidSect="00BA6B23">
      <w:headerReference w:type="even" r:id="rId10"/>
      <w:headerReference w:type="default" r:id="rId11"/>
      <w:footerReference w:type="default" r:id="rId12"/>
      <w:headerReference w:type="first" r:id="rId13"/>
      <w:footerReference w:type="first" r:id="rId14"/>
      <w:pgSz w:w="12240" w:h="15840"/>
      <w:pgMar w:top="2160" w:right="1296" w:bottom="1440" w:left="1296" w:header="720" w:footer="720" w:gutter="0"/>
      <w:pgNumType w:start="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01186" w14:textId="77777777" w:rsidR="006F1E28" w:rsidRDefault="006F1E28" w:rsidP="00EE3802">
      <w:pPr>
        <w:spacing w:after="0" w:line="240" w:lineRule="auto"/>
      </w:pPr>
      <w:r>
        <w:separator/>
      </w:r>
    </w:p>
  </w:endnote>
  <w:endnote w:type="continuationSeparator" w:id="0">
    <w:p w14:paraId="24706AFC" w14:textId="77777777" w:rsidR="006F1E28" w:rsidRDefault="006F1E28" w:rsidP="00EE3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715893"/>
      <w:docPartObj>
        <w:docPartGallery w:val="Page Numbers (Bottom of Page)"/>
        <w:docPartUnique/>
      </w:docPartObj>
    </w:sdtPr>
    <w:sdtEndPr/>
    <w:sdtContent>
      <w:p w14:paraId="4F308535" w14:textId="14D15226" w:rsidR="00AC01D6" w:rsidRDefault="00AC01D6">
        <w:pPr>
          <w:pStyle w:val="Footer"/>
          <w:jc w:val="center"/>
        </w:pPr>
        <w:r>
          <w:fldChar w:fldCharType="begin"/>
        </w:r>
        <w:r>
          <w:instrText>PAGE   \* MERGEFORMAT</w:instrText>
        </w:r>
        <w:r>
          <w:fldChar w:fldCharType="separate"/>
        </w:r>
        <w:r w:rsidR="00C3353C" w:rsidRPr="00C3353C">
          <w:rPr>
            <w:rFonts w:cs="Calibri"/>
            <w:noProof/>
            <w:lang w:val="ar-SA"/>
          </w:rPr>
          <w:t>23</w:t>
        </w:r>
        <w:r>
          <w:fldChar w:fldCharType="end"/>
        </w:r>
      </w:p>
    </w:sdtContent>
  </w:sdt>
  <w:p w14:paraId="34C44808" w14:textId="77777777" w:rsidR="00AC01D6" w:rsidRDefault="00AC0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86A8C" w14:textId="78976BBD" w:rsidR="00AC01D6" w:rsidRDefault="00AC01D6" w:rsidP="00BA6B23">
    <w:pPr>
      <w:pStyle w:val="Footer"/>
      <w:jc w:val="center"/>
    </w:pPr>
  </w:p>
  <w:p w14:paraId="28C4DE91" w14:textId="77777777" w:rsidR="00AC01D6" w:rsidRDefault="00AC01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E6AA4C" w14:textId="77777777" w:rsidR="006F1E28" w:rsidRDefault="006F1E28" w:rsidP="00EE3802">
      <w:pPr>
        <w:spacing w:after="0" w:line="240" w:lineRule="auto"/>
      </w:pPr>
      <w:r>
        <w:separator/>
      </w:r>
    </w:p>
  </w:footnote>
  <w:footnote w:type="continuationSeparator" w:id="0">
    <w:p w14:paraId="5A6D9773" w14:textId="77777777" w:rsidR="006F1E28" w:rsidRDefault="006F1E28" w:rsidP="00EE3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8E2B4" w14:textId="0FE9969F" w:rsidR="00AC01D6" w:rsidRDefault="006F1E28">
    <w:pPr>
      <w:pStyle w:val="Header"/>
    </w:pPr>
    <w:r>
      <w:rPr>
        <w:noProof/>
      </w:rPr>
      <w:pict w14:anchorId="0F441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4" o:spid="_x0000_s2050" type="#_x0000_t75" style="position:absolute;margin-left:0;margin-top:0;width:432.8pt;height:611.6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F7F7" w14:textId="420DA9DD" w:rsidR="00AC01D6" w:rsidRDefault="006F1E28">
    <w:pPr>
      <w:pStyle w:val="Header"/>
    </w:pPr>
    <w:r>
      <w:rPr>
        <w:noProof/>
      </w:rPr>
      <w:pict w14:anchorId="213A5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5" o:spid="_x0000_s2051" type="#_x0000_t75" style="position:absolute;margin-left:-64.95pt;margin-top:-108.25pt;width:611.85pt;height:830.25pt;z-index:-251656192;mso-position-horizontal-relative:margin;mso-position-vertical-relative:margin" o:allowincell="f">
          <v:imagedata r:id="rId1"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235BB" w14:textId="239B30DA" w:rsidR="00AC01D6" w:rsidRDefault="006F1E28">
    <w:pPr>
      <w:pStyle w:val="Header"/>
    </w:pPr>
    <w:r>
      <w:rPr>
        <w:noProof/>
      </w:rPr>
      <w:pict w14:anchorId="13ADD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3" o:spid="_x0000_s2049" type="#_x0000_t75" style="position:absolute;margin-left:-64.8pt;margin-top:-108.05pt;width:611.95pt;height:825.9pt;z-index:-251658240;mso-position-horizontal-relative:margin;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73C"/>
    <w:multiLevelType w:val="hybridMultilevel"/>
    <w:tmpl w:val="5676763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20692C"/>
    <w:multiLevelType w:val="hybridMultilevel"/>
    <w:tmpl w:val="CCB846E8"/>
    <w:lvl w:ilvl="0" w:tplc="C26415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D91FB4"/>
    <w:multiLevelType w:val="hybridMultilevel"/>
    <w:tmpl w:val="05C6E79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173E7"/>
    <w:multiLevelType w:val="hybridMultilevel"/>
    <w:tmpl w:val="435EC556"/>
    <w:lvl w:ilvl="0" w:tplc="251CEF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496313"/>
    <w:multiLevelType w:val="hybridMultilevel"/>
    <w:tmpl w:val="A5820F02"/>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F552C6"/>
    <w:multiLevelType w:val="hybridMultilevel"/>
    <w:tmpl w:val="66FC520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1D5ADE"/>
    <w:multiLevelType w:val="hybridMultilevel"/>
    <w:tmpl w:val="9CB4524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2159D"/>
    <w:multiLevelType w:val="hybridMultilevel"/>
    <w:tmpl w:val="EFFE85A0"/>
    <w:lvl w:ilvl="0" w:tplc="FEAA42DA">
      <w:start w:val="1"/>
      <w:numFmt w:val="bullet"/>
      <w:lvlText w:val="-"/>
      <w:lvlJc w:val="left"/>
      <w:pPr>
        <w:ind w:left="360" w:hanging="360"/>
      </w:pPr>
      <w:rPr>
        <w:rFonts w:ascii="Symbol" w:hAnsi="Symbol" w:hint="default"/>
        <w:sz w:val="24"/>
        <w:szCs w:val="24"/>
        <w:lang w:bidi="ar-SY"/>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15:restartNumberingAfterBreak="0">
    <w:nsid w:val="0653434C"/>
    <w:multiLevelType w:val="hybridMultilevel"/>
    <w:tmpl w:val="124A031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6BB67B5"/>
    <w:multiLevelType w:val="hybridMultilevel"/>
    <w:tmpl w:val="1EF29B3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1E3B16"/>
    <w:multiLevelType w:val="hybridMultilevel"/>
    <w:tmpl w:val="579088B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A55C6E"/>
    <w:multiLevelType w:val="hybridMultilevel"/>
    <w:tmpl w:val="EBCCB9C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396609"/>
    <w:multiLevelType w:val="hybridMultilevel"/>
    <w:tmpl w:val="B1A0FC5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C5361"/>
    <w:multiLevelType w:val="hybridMultilevel"/>
    <w:tmpl w:val="A70E673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FE01CA"/>
    <w:multiLevelType w:val="hybridMultilevel"/>
    <w:tmpl w:val="7BFCFD3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144693"/>
    <w:multiLevelType w:val="hybridMultilevel"/>
    <w:tmpl w:val="F038475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E4C1B68"/>
    <w:multiLevelType w:val="hybridMultilevel"/>
    <w:tmpl w:val="476E9FEE"/>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8F0F4E"/>
    <w:multiLevelType w:val="hybridMultilevel"/>
    <w:tmpl w:val="0E926F9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957A4A"/>
    <w:multiLevelType w:val="hybridMultilevel"/>
    <w:tmpl w:val="687E158E"/>
    <w:lvl w:ilvl="0" w:tplc="2EF4A6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FD92BBD"/>
    <w:multiLevelType w:val="hybridMultilevel"/>
    <w:tmpl w:val="3E9AECB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681F32"/>
    <w:multiLevelType w:val="hybridMultilevel"/>
    <w:tmpl w:val="D674A216"/>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06D5E42"/>
    <w:multiLevelType w:val="hybridMultilevel"/>
    <w:tmpl w:val="0A9EBC16"/>
    <w:lvl w:ilvl="0" w:tplc="0E36A7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1F05883"/>
    <w:multiLevelType w:val="hybridMultilevel"/>
    <w:tmpl w:val="3CDC3D3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25200B7"/>
    <w:multiLevelType w:val="hybridMultilevel"/>
    <w:tmpl w:val="DEE81D06"/>
    <w:lvl w:ilvl="0" w:tplc="FEAA42DA">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34B4BC5"/>
    <w:multiLevelType w:val="hybridMultilevel"/>
    <w:tmpl w:val="F5EAAA08"/>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4565695"/>
    <w:multiLevelType w:val="hybridMultilevel"/>
    <w:tmpl w:val="A758627E"/>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4B64B8B"/>
    <w:multiLevelType w:val="hybridMultilevel"/>
    <w:tmpl w:val="8EF6E7D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58C3EBC"/>
    <w:multiLevelType w:val="hybridMultilevel"/>
    <w:tmpl w:val="908A727E"/>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E762F9"/>
    <w:multiLevelType w:val="hybridMultilevel"/>
    <w:tmpl w:val="775C87BA"/>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E4627B"/>
    <w:multiLevelType w:val="hybridMultilevel"/>
    <w:tmpl w:val="B22A8C6E"/>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7345A25"/>
    <w:multiLevelType w:val="hybridMultilevel"/>
    <w:tmpl w:val="6E90ED6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DB52F1"/>
    <w:multiLevelType w:val="hybridMultilevel"/>
    <w:tmpl w:val="A6D4B36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7EF52E6"/>
    <w:multiLevelType w:val="hybridMultilevel"/>
    <w:tmpl w:val="A2D07D7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D51ED6"/>
    <w:multiLevelType w:val="hybridMultilevel"/>
    <w:tmpl w:val="3BAEE8A0"/>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CA221A8"/>
    <w:multiLevelType w:val="hybridMultilevel"/>
    <w:tmpl w:val="843682E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CA52151"/>
    <w:multiLevelType w:val="hybridMultilevel"/>
    <w:tmpl w:val="9C2CDCF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E207B9F"/>
    <w:multiLevelType w:val="hybridMultilevel"/>
    <w:tmpl w:val="B838AC6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1F246EA0"/>
    <w:multiLevelType w:val="hybridMultilevel"/>
    <w:tmpl w:val="E17499C2"/>
    <w:lvl w:ilvl="0" w:tplc="F87C775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07A186D"/>
    <w:multiLevelType w:val="hybridMultilevel"/>
    <w:tmpl w:val="5F2ED13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1D812CE"/>
    <w:multiLevelType w:val="hybridMultilevel"/>
    <w:tmpl w:val="1480BA86"/>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3BE6599"/>
    <w:multiLevelType w:val="hybridMultilevel"/>
    <w:tmpl w:val="52BA204E"/>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4150408"/>
    <w:multiLevelType w:val="hybridMultilevel"/>
    <w:tmpl w:val="29CCD77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4AB6875"/>
    <w:multiLevelType w:val="hybridMultilevel"/>
    <w:tmpl w:val="4D725C4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F85A04"/>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44" w15:restartNumberingAfterBreak="0">
    <w:nsid w:val="26A95758"/>
    <w:multiLevelType w:val="hybridMultilevel"/>
    <w:tmpl w:val="0C242E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72C7277"/>
    <w:multiLevelType w:val="hybridMultilevel"/>
    <w:tmpl w:val="1FD48A64"/>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56506E"/>
    <w:multiLevelType w:val="hybridMultilevel"/>
    <w:tmpl w:val="45288F1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77F7144"/>
    <w:multiLevelType w:val="hybridMultilevel"/>
    <w:tmpl w:val="6D0263DA"/>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89812FB"/>
    <w:multiLevelType w:val="hybridMultilevel"/>
    <w:tmpl w:val="8C3EA92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9364918"/>
    <w:multiLevelType w:val="hybridMultilevel"/>
    <w:tmpl w:val="43325E3E"/>
    <w:lvl w:ilvl="0" w:tplc="033EBCAE">
      <w:start w:val="1"/>
      <w:numFmt w:val="decimal"/>
      <w:lvlText w:val="%1."/>
      <w:lvlJc w:val="left"/>
      <w:pPr>
        <w:ind w:left="365" w:hanging="360"/>
      </w:pPr>
      <w:rPr>
        <w:rFonts w:hint="default"/>
        <w:b w:val="0"/>
        <w:bCs w:val="0"/>
      </w:rPr>
    </w:lvl>
    <w:lvl w:ilvl="1" w:tplc="04090019" w:tentative="1">
      <w:start w:val="1"/>
      <w:numFmt w:val="lowerLetter"/>
      <w:lvlText w:val="%2."/>
      <w:lvlJc w:val="left"/>
      <w:pPr>
        <w:ind w:left="1085" w:hanging="360"/>
      </w:pPr>
    </w:lvl>
    <w:lvl w:ilvl="2" w:tplc="0409001B" w:tentative="1">
      <w:start w:val="1"/>
      <w:numFmt w:val="lowerRoman"/>
      <w:lvlText w:val="%3."/>
      <w:lvlJc w:val="right"/>
      <w:pPr>
        <w:ind w:left="1805" w:hanging="180"/>
      </w:pPr>
    </w:lvl>
    <w:lvl w:ilvl="3" w:tplc="0409000F" w:tentative="1">
      <w:start w:val="1"/>
      <w:numFmt w:val="decimal"/>
      <w:lvlText w:val="%4."/>
      <w:lvlJc w:val="left"/>
      <w:pPr>
        <w:ind w:left="2525" w:hanging="360"/>
      </w:pPr>
    </w:lvl>
    <w:lvl w:ilvl="4" w:tplc="04090019" w:tentative="1">
      <w:start w:val="1"/>
      <w:numFmt w:val="lowerLetter"/>
      <w:lvlText w:val="%5."/>
      <w:lvlJc w:val="left"/>
      <w:pPr>
        <w:ind w:left="3245" w:hanging="360"/>
      </w:pPr>
    </w:lvl>
    <w:lvl w:ilvl="5" w:tplc="0409001B" w:tentative="1">
      <w:start w:val="1"/>
      <w:numFmt w:val="lowerRoman"/>
      <w:lvlText w:val="%6."/>
      <w:lvlJc w:val="right"/>
      <w:pPr>
        <w:ind w:left="3965" w:hanging="180"/>
      </w:pPr>
    </w:lvl>
    <w:lvl w:ilvl="6" w:tplc="0409000F" w:tentative="1">
      <w:start w:val="1"/>
      <w:numFmt w:val="decimal"/>
      <w:lvlText w:val="%7."/>
      <w:lvlJc w:val="left"/>
      <w:pPr>
        <w:ind w:left="4685" w:hanging="360"/>
      </w:pPr>
    </w:lvl>
    <w:lvl w:ilvl="7" w:tplc="04090019" w:tentative="1">
      <w:start w:val="1"/>
      <w:numFmt w:val="lowerLetter"/>
      <w:lvlText w:val="%8."/>
      <w:lvlJc w:val="left"/>
      <w:pPr>
        <w:ind w:left="5405" w:hanging="360"/>
      </w:pPr>
    </w:lvl>
    <w:lvl w:ilvl="8" w:tplc="0409001B" w:tentative="1">
      <w:start w:val="1"/>
      <w:numFmt w:val="lowerRoman"/>
      <w:lvlText w:val="%9."/>
      <w:lvlJc w:val="right"/>
      <w:pPr>
        <w:ind w:left="6125" w:hanging="180"/>
      </w:pPr>
    </w:lvl>
  </w:abstractNum>
  <w:abstractNum w:abstractNumId="50" w15:restartNumberingAfterBreak="0">
    <w:nsid w:val="29665F54"/>
    <w:multiLevelType w:val="hybridMultilevel"/>
    <w:tmpl w:val="E862840A"/>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9A3364"/>
    <w:multiLevelType w:val="hybridMultilevel"/>
    <w:tmpl w:val="4422428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A2E5EE3"/>
    <w:multiLevelType w:val="hybridMultilevel"/>
    <w:tmpl w:val="D11466B8"/>
    <w:lvl w:ilvl="0" w:tplc="0409000D">
      <w:start w:val="1"/>
      <w:numFmt w:val="bullet"/>
      <w:lvlText w:val=""/>
      <w:lvlJc w:val="left"/>
      <w:pPr>
        <w:ind w:left="720" w:hanging="360"/>
      </w:pPr>
      <w:rPr>
        <w:rFonts w:ascii="Wingdings" w:hAnsi="Wingdings" w:hint="default"/>
        <w:sz w:val="24"/>
        <w:szCs w:val="24"/>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963E88"/>
    <w:multiLevelType w:val="hybridMultilevel"/>
    <w:tmpl w:val="54B2955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CE45E4D"/>
    <w:multiLevelType w:val="hybridMultilevel"/>
    <w:tmpl w:val="381C0CE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DD331CE"/>
    <w:multiLevelType w:val="hybridMultilevel"/>
    <w:tmpl w:val="CFBE66F4"/>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E3E41E5"/>
    <w:multiLevelType w:val="hybridMultilevel"/>
    <w:tmpl w:val="D4E01CC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F46276"/>
    <w:multiLevelType w:val="hybridMultilevel"/>
    <w:tmpl w:val="16E2607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0C54167"/>
    <w:multiLevelType w:val="hybridMultilevel"/>
    <w:tmpl w:val="61964A8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1432380"/>
    <w:multiLevelType w:val="hybridMultilevel"/>
    <w:tmpl w:val="52A6F940"/>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16C4136"/>
    <w:multiLevelType w:val="hybridMultilevel"/>
    <w:tmpl w:val="97C6300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3835595"/>
    <w:multiLevelType w:val="hybridMultilevel"/>
    <w:tmpl w:val="D6F2B08A"/>
    <w:lvl w:ilvl="0" w:tplc="45E27BA4">
      <w:start w:val="1"/>
      <w:numFmt w:val="bullet"/>
      <w:pStyle w:val="3"/>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46240D5"/>
    <w:multiLevelType w:val="hybridMultilevel"/>
    <w:tmpl w:val="A4C243CE"/>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5B761EA"/>
    <w:multiLevelType w:val="hybridMultilevel"/>
    <w:tmpl w:val="46B06540"/>
    <w:lvl w:ilvl="0" w:tplc="27A2EC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65926A9"/>
    <w:multiLevelType w:val="hybridMultilevel"/>
    <w:tmpl w:val="9918A1E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76D046D"/>
    <w:multiLevelType w:val="hybridMultilevel"/>
    <w:tmpl w:val="E26E3A1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6" w15:restartNumberingAfterBreak="0">
    <w:nsid w:val="38026520"/>
    <w:multiLevelType w:val="hybridMultilevel"/>
    <w:tmpl w:val="81CA9F8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8832BFE"/>
    <w:multiLevelType w:val="hybridMultilevel"/>
    <w:tmpl w:val="7826E6B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8886BF5"/>
    <w:multiLevelType w:val="hybridMultilevel"/>
    <w:tmpl w:val="6E0AD9D0"/>
    <w:lvl w:ilvl="0" w:tplc="C3681A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8B83B6D"/>
    <w:multiLevelType w:val="hybridMultilevel"/>
    <w:tmpl w:val="B394BB00"/>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8C474FA"/>
    <w:multiLevelType w:val="hybridMultilevel"/>
    <w:tmpl w:val="C220FC0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9CF0B8D"/>
    <w:multiLevelType w:val="hybridMultilevel"/>
    <w:tmpl w:val="68EA3DA4"/>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B7E7DB7"/>
    <w:multiLevelType w:val="hybridMultilevel"/>
    <w:tmpl w:val="619AC378"/>
    <w:lvl w:ilvl="0" w:tplc="73C4A1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5663CA"/>
    <w:multiLevelType w:val="hybridMultilevel"/>
    <w:tmpl w:val="A6CA25A2"/>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CA13B6A"/>
    <w:multiLevelType w:val="hybridMultilevel"/>
    <w:tmpl w:val="3D569040"/>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AA7685"/>
    <w:multiLevelType w:val="hybridMultilevel"/>
    <w:tmpl w:val="4F92E3F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DFB7B14"/>
    <w:multiLevelType w:val="hybridMultilevel"/>
    <w:tmpl w:val="F5F8B32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E062AB7"/>
    <w:multiLevelType w:val="hybridMultilevel"/>
    <w:tmpl w:val="6E924D3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08692C"/>
    <w:multiLevelType w:val="hybridMultilevel"/>
    <w:tmpl w:val="AE380DB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F0738A7"/>
    <w:multiLevelType w:val="hybridMultilevel"/>
    <w:tmpl w:val="2744A3EA"/>
    <w:lvl w:ilvl="0" w:tplc="73C4A1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F765B49"/>
    <w:multiLevelType w:val="hybridMultilevel"/>
    <w:tmpl w:val="2E24603A"/>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FD17118"/>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41227C94"/>
    <w:multiLevelType w:val="hybridMultilevel"/>
    <w:tmpl w:val="590A37A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35028B0"/>
    <w:multiLevelType w:val="hybridMultilevel"/>
    <w:tmpl w:val="05BE9A0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39F5A6E"/>
    <w:multiLevelType w:val="hybridMultilevel"/>
    <w:tmpl w:val="A44C83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4A47B69"/>
    <w:multiLevelType w:val="hybridMultilevel"/>
    <w:tmpl w:val="4F88888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61B4A00"/>
    <w:multiLevelType w:val="hybridMultilevel"/>
    <w:tmpl w:val="46F486BA"/>
    <w:lvl w:ilvl="0" w:tplc="FEAA42DA">
      <w:start w:val="1"/>
      <w:numFmt w:val="bullet"/>
      <w:lvlText w:val="-"/>
      <w:lvlJc w:val="left"/>
      <w:pPr>
        <w:ind w:left="360" w:hanging="360"/>
      </w:pPr>
      <w:rPr>
        <w:rFonts w:ascii="Symbol" w:hAnsi="Symbol"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29005B"/>
    <w:multiLevelType w:val="hybridMultilevel"/>
    <w:tmpl w:val="1E88B95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83564AE"/>
    <w:multiLevelType w:val="hybridMultilevel"/>
    <w:tmpl w:val="183ABC2C"/>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88B3D9D"/>
    <w:multiLevelType w:val="hybridMultilevel"/>
    <w:tmpl w:val="F4168930"/>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9103DAE"/>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4A6C537F"/>
    <w:multiLevelType w:val="hybridMultilevel"/>
    <w:tmpl w:val="D9726E70"/>
    <w:lvl w:ilvl="0" w:tplc="BA3ACF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4B0D662A"/>
    <w:multiLevelType w:val="hybridMultilevel"/>
    <w:tmpl w:val="370AF42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497924"/>
    <w:multiLevelType w:val="hybridMultilevel"/>
    <w:tmpl w:val="F63AA74C"/>
    <w:lvl w:ilvl="0" w:tplc="9A0083A4">
      <w:start w:val="1"/>
      <w:numFmt w:val="bullet"/>
      <w:pStyle w:val="1"/>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4C883F13"/>
    <w:multiLevelType w:val="hybridMultilevel"/>
    <w:tmpl w:val="0360DB3E"/>
    <w:lvl w:ilvl="0" w:tplc="FEAA42DA">
      <w:start w:val="1"/>
      <w:numFmt w:val="bullet"/>
      <w:lvlText w:val="-"/>
      <w:lvlJc w:val="left"/>
      <w:pPr>
        <w:ind w:left="360" w:hanging="360"/>
      </w:pPr>
      <w:rPr>
        <w:rFonts w:ascii="Symbol" w:hAnsi="Symbol" w:hint="default"/>
        <w:lang w:bidi="ar-SY"/>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D767E91"/>
    <w:multiLevelType w:val="hybridMultilevel"/>
    <w:tmpl w:val="0A5003C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DDF243B"/>
    <w:multiLevelType w:val="hybridMultilevel"/>
    <w:tmpl w:val="69345188"/>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E2B02EE"/>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98" w15:restartNumberingAfterBreak="0">
    <w:nsid w:val="4EF84344"/>
    <w:multiLevelType w:val="hybridMultilevel"/>
    <w:tmpl w:val="868E64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0812110"/>
    <w:multiLevelType w:val="hybridMultilevel"/>
    <w:tmpl w:val="F8207C1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0F62780"/>
    <w:multiLevelType w:val="hybridMultilevel"/>
    <w:tmpl w:val="546AFB8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11567B9"/>
    <w:multiLevelType w:val="hybridMultilevel"/>
    <w:tmpl w:val="4494788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18F1467"/>
    <w:multiLevelType w:val="hybridMultilevel"/>
    <w:tmpl w:val="B8DEC7D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2536FF6"/>
    <w:multiLevelType w:val="hybridMultilevel"/>
    <w:tmpl w:val="0986D036"/>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2EA2A48"/>
    <w:multiLevelType w:val="hybridMultilevel"/>
    <w:tmpl w:val="36D2601C"/>
    <w:lvl w:ilvl="0" w:tplc="E728A14A">
      <w:start w:val="1"/>
      <w:numFmt w:val="upperLetter"/>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3DC6D42"/>
    <w:multiLevelType w:val="hybridMultilevel"/>
    <w:tmpl w:val="8E502AF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3F17C1D"/>
    <w:multiLevelType w:val="hybridMultilevel"/>
    <w:tmpl w:val="479EE81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576485B"/>
    <w:multiLevelType w:val="hybridMultilevel"/>
    <w:tmpl w:val="43BAAAA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58E02B7"/>
    <w:multiLevelType w:val="hybridMultilevel"/>
    <w:tmpl w:val="DBA00714"/>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9" w15:restartNumberingAfterBreak="0">
    <w:nsid w:val="563904B8"/>
    <w:multiLevelType w:val="hybridMultilevel"/>
    <w:tmpl w:val="7E420DA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9C46C6B"/>
    <w:multiLevelType w:val="hybridMultilevel"/>
    <w:tmpl w:val="2C3ECEDA"/>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A3C048E"/>
    <w:multiLevelType w:val="hybridMultilevel"/>
    <w:tmpl w:val="5FC8EFB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A9E3523"/>
    <w:multiLevelType w:val="hybridMultilevel"/>
    <w:tmpl w:val="B8B468F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AD85A65"/>
    <w:multiLevelType w:val="hybridMultilevel"/>
    <w:tmpl w:val="8DA8FDB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BFD3846"/>
    <w:multiLevelType w:val="hybridMultilevel"/>
    <w:tmpl w:val="03DA1CC6"/>
    <w:lvl w:ilvl="0" w:tplc="888005F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C417728"/>
    <w:multiLevelType w:val="hybridMultilevel"/>
    <w:tmpl w:val="F6CCAE72"/>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C64301D"/>
    <w:multiLevelType w:val="hybridMultilevel"/>
    <w:tmpl w:val="8F9E2D5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D0B2BE6"/>
    <w:multiLevelType w:val="hybridMultilevel"/>
    <w:tmpl w:val="52B2D3B0"/>
    <w:lvl w:ilvl="0" w:tplc="C6C6380A">
      <w:start w:val="1"/>
      <w:numFmt w:val="bullet"/>
      <w:pStyle w:val="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D8C0473"/>
    <w:multiLevelType w:val="hybridMultilevel"/>
    <w:tmpl w:val="C86EBB2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CB74FC"/>
    <w:multiLevelType w:val="hybridMultilevel"/>
    <w:tmpl w:val="4F0292B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DD86024"/>
    <w:multiLevelType w:val="hybridMultilevel"/>
    <w:tmpl w:val="3AFC64C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DF97167"/>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22" w15:restartNumberingAfterBreak="0">
    <w:nsid w:val="5E897168"/>
    <w:multiLevelType w:val="hybridMultilevel"/>
    <w:tmpl w:val="F50A029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ED2791B"/>
    <w:multiLevelType w:val="hybridMultilevel"/>
    <w:tmpl w:val="8B887C86"/>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ED90188"/>
    <w:multiLevelType w:val="hybridMultilevel"/>
    <w:tmpl w:val="0CD81F06"/>
    <w:lvl w:ilvl="0" w:tplc="4BE863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F062340"/>
    <w:multiLevelType w:val="singleLevel"/>
    <w:tmpl w:val="36D012C6"/>
    <w:lvl w:ilvl="0">
      <w:start w:val="1"/>
      <w:numFmt w:val="decimal"/>
      <w:pStyle w:val="Heading8"/>
      <w:lvlText w:val="%1-"/>
      <w:lvlJc w:val="left"/>
      <w:pPr>
        <w:tabs>
          <w:tab w:val="num" w:pos="390"/>
        </w:tabs>
        <w:ind w:left="390" w:right="390" w:hanging="390"/>
      </w:pPr>
      <w:rPr>
        <w:rFonts w:hint="default"/>
        <w:sz w:val="28"/>
      </w:rPr>
    </w:lvl>
  </w:abstractNum>
  <w:abstractNum w:abstractNumId="126" w15:restartNumberingAfterBreak="0">
    <w:nsid w:val="601434CF"/>
    <w:multiLevelType w:val="hybridMultilevel"/>
    <w:tmpl w:val="50C8998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0F84D6A"/>
    <w:multiLevelType w:val="hybridMultilevel"/>
    <w:tmpl w:val="6F5CBB7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1293690"/>
    <w:multiLevelType w:val="hybridMultilevel"/>
    <w:tmpl w:val="FE523FC6"/>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1FB1675"/>
    <w:multiLevelType w:val="hybridMultilevel"/>
    <w:tmpl w:val="74F4132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2453BC9"/>
    <w:multiLevelType w:val="hybridMultilevel"/>
    <w:tmpl w:val="742064D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2871A04"/>
    <w:multiLevelType w:val="hybridMultilevel"/>
    <w:tmpl w:val="640825D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2AB1347"/>
    <w:multiLevelType w:val="hybridMultilevel"/>
    <w:tmpl w:val="176CCB6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32A0A8E"/>
    <w:multiLevelType w:val="hybridMultilevel"/>
    <w:tmpl w:val="5B5E8FF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3AD270E"/>
    <w:multiLevelType w:val="hybridMultilevel"/>
    <w:tmpl w:val="13B209C6"/>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4ED1EAE"/>
    <w:multiLevelType w:val="hybridMultilevel"/>
    <w:tmpl w:val="89D4144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5F2453C"/>
    <w:multiLevelType w:val="hybridMultilevel"/>
    <w:tmpl w:val="4DA0621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64E1881"/>
    <w:multiLevelType w:val="hybridMultilevel"/>
    <w:tmpl w:val="66C283D0"/>
    <w:lvl w:ilvl="0" w:tplc="FEAA42DA">
      <w:start w:val="1"/>
      <w:numFmt w:val="bullet"/>
      <w:lvlText w:val="-"/>
      <w:lvlJc w:val="left"/>
      <w:pPr>
        <w:ind w:left="360" w:hanging="360"/>
      </w:pPr>
      <w:rPr>
        <w:rFonts w:ascii="Symbol" w:hAnsi="Symbol" w:hint="default"/>
        <w:sz w:val="24"/>
        <w:szCs w:val="24"/>
        <w:lang w:bidi="ar-SY"/>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8" w15:restartNumberingAfterBreak="0">
    <w:nsid w:val="66581CD7"/>
    <w:multiLevelType w:val="hybridMultilevel"/>
    <w:tmpl w:val="47EA281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7475521"/>
    <w:multiLevelType w:val="hybridMultilevel"/>
    <w:tmpl w:val="C18478CC"/>
    <w:lvl w:ilvl="0" w:tplc="85881CB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7A15E40"/>
    <w:multiLevelType w:val="hybridMultilevel"/>
    <w:tmpl w:val="F98294A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82177B7"/>
    <w:multiLevelType w:val="hybridMultilevel"/>
    <w:tmpl w:val="C744284E"/>
    <w:lvl w:ilvl="0" w:tplc="04090001">
      <w:start w:val="1"/>
      <w:numFmt w:val="bullet"/>
      <w:lvlText w:val=""/>
      <w:lvlJc w:val="left"/>
      <w:pPr>
        <w:ind w:left="-947" w:hanging="360"/>
      </w:pPr>
      <w:rPr>
        <w:rFonts w:ascii="Symbol" w:hAnsi="Symbol" w:hint="default"/>
      </w:rPr>
    </w:lvl>
    <w:lvl w:ilvl="1" w:tplc="1DBC2436">
      <w:start w:val="1"/>
      <w:numFmt w:val="arabicAlpha"/>
      <w:lvlText w:val="(%2)"/>
      <w:lvlJc w:val="left"/>
      <w:pPr>
        <w:ind w:left="-182" w:hanging="405"/>
      </w:pPr>
      <w:rPr>
        <w:rFonts w:hint="default"/>
      </w:rPr>
    </w:lvl>
    <w:lvl w:ilvl="2" w:tplc="B010D7D4">
      <w:start w:val="1"/>
      <w:numFmt w:val="arabicAlpha"/>
      <w:lvlText w:val="%3)"/>
      <w:lvlJc w:val="left"/>
      <w:pPr>
        <w:ind w:left="673" w:hanging="360"/>
      </w:pPr>
      <w:rPr>
        <w:rFonts w:hint="default"/>
      </w:rPr>
    </w:lvl>
    <w:lvl w:ilvl="3" w:tplc="0409000F" w:tentative="1">
      <w:start w:val="1"/>
      <w:numFmt w:val="decimal"/>
      <w:lvlText w:val="%4."/>
      <w:lvlJc w:val="left"/>
      <w:pPr>
        <w:ind w:left="1213" w:hanging="360"/>
      </w:pPr>
    </w:lvl>
    <w:lvl w:ilvl="4" w:tplc="04090019" w:tentative="1">
      <w:start w:val="1"/>
      <w:numFmt w:val="lowerLetter"/>
      <w:lvlText w:val="%5."/>
      <w:lvlJc w:val="left"/>
      <w:pPr>
        <w:ind w:left="1933" w:hanging="360"/>
      </w:pPr>
    </w:lvl>
    <w:lvl w:ilvl="5" w:tplc="0409001B" w:tentative="1">
      <w:start w:val="1"/>
      <w:numFmt w:val="lowerRoman"/>
      <w:lvlText w:val="%6."/>
      <w:lvlJc w:val="right"/>
      <w:pPr>
        <w:ind w:left="2653" w:hanging="180"/>
      </w:pPr>
    </w:lvl>
    <w:lvl w:ilvl="6" w:tplc="0409000F" w:tentative="1">
      <w:start w:val="1"/>
      <w:numFmt w:val="decimal"/>
      <w:lvlText w:val="%7."/>
      <w:lvlJc w:val="left"/>
      <w:pPr>
        <w:ind w:left="3373" w:hanging="360"/>
      </w:pPr>
    </w:lvl>
    <w:lvl w:ilvl="7" w:tplc="04090019" w:tentative="1">
      <w:start w:val="1"/>
      <w:numFmt w:val="lowerLetter"/>
      <w:lvlText w:val="%8."/>
      <w:lvlJc w:val="left"/>
      <w:pPr>
        <w:ind w:left="4093" w:hanging="360"/>
      </w:pPr>
    </w:lvl>
    <w:lvl w:ilvl="8" w:tplc="0409001B" w:tentative="1">
      <w:start w:val="1"/>
      <w:numFmt w:val="lowerRoman"/>
      <w:lvlText w:val="%9."/>
      <w:lvlJc w:val="right"/>
      <w:pPr>
        <w:ind w:left="4813" w:hanging="180"/>
      </w:pPr>
    </w:lvl>
  </w:abstractNum>
  <w:abstractNum w:abstractNumId="142" w15:restartNumberingAfterBreak="0">
    <w:nsid w:val="684F77E9"/>
    <w:multiLevelType w:val="hybridMultilevel"/>
    <w:tmpl w:val="3C36437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88D341E"/>
    <w:multiLevelType w:val="hybridMultilevel"/>
    <w:tmpl w:val="FF749C7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93C6A13"/>
    <w:multiLevelType w:val="hybridMultilevel"/>
    <w:tmpl w:val="BB2ABA3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96352FC"/>
    <w:multiLevelType w:val="hybridMultilevel"/>
    <w:tmpl w:val="B8F63C3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9E24D6A"/>
    <w:multiLevelType w:val="hybridMultilevel"/>
    <w:tmpl w:val="C3EA930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A5C0DB3"/>
    <w:multiLevelType w:val="hybridMultilevel"/>
    <w:tmpl w:val="87762034"/>
    <w:lvl w:ilvl="0" w:tplc="FEAA42DA">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48" w15:restartNumberingAfterBreak="0">
    <w:nsid w:val="6AE46CBB"/>
    <w:multiLevelType w:val="hybridMultilevel"/>
    <w:tmpl w:val="91365C6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BEA47ED"/>
    <w:multiLevelType w:val="hybridMultilevel"/>
    <w:tmpl w:val="C13EF4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C1C4CFB"/>
    <w:multiLevelType w:val="hybridMultilevel"/>
    <w:tmpl w:val="77F2E12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C677A2D"/>
    <w:multiLevelType w:val="hybridMultilevel"/>
    <w:tmpl w:val="569CF834"/>
    <w:lvl w:ilvl="0" w:tplc="FEAA42DA">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2" w15:restartNumberingAfterBreak="0">
    <w:nsid w:val="6DA11365"/>
    <w:multiLevelType w:val="hybridMultilevel"/>
    <w:tmpl w:val="FFDAFB2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6DB03FB6"/>
    <w:multiLevelType w:val="hybridMultilevel"/>
    <w:tmpl w:val="F5EAA3C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02B7849"/>
    <w:multiLevelType w:val="hybridMultilevel"/>
    <w:tmpl w:val="F95E20F6"/>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06E0744"/>
    <w:multiLevelType w:val="hybridMultilevel"/>
    <w:tmpl w:val="F09E92D2"/>
    <w:lvl w:ilvl="0" w:tplc="A27A8A5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70AC3694"/>
    <w:multiLevelType w:val="hybridMultilevel"/>
    <w:tmpl w:val="EF1241B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34F748C"/>
    <w:multiLevelType w:val="hybridMultilevel"/>
    <w:tmpl w:val="CD90949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4105EC6"/>
    <w:multiLevelType w:val="hybridMultilevel"/>
    <w:tmpl w:val="86F25C36"/>
    <w:lvl w:ilvl="0" w:tplc="888005F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765E3B3C"/>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0" w15:restartNumberingAfterBreak="0">
    <w:nsid w:val="77304D84"/>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1" w15:restartNumberingAfterBreak="0">
    <w:nsid w:val="776A5FBB"/>
    <w:multiLevelType w:val="hybridMultilevel"/>
    <w:tmpl w:val="B3F678B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9601CFF"/>
    <w:multiLevelType w:val="hybridMultilevel"/>
    <w:tmpl w:val="1046CA5E"/>
    <w:lvl w:ilvl="0" w:tplc="0409000D">
      <w:start w:val="1"/>
      <w:numFmt w:val="bullet"/>
      <w:lvlText w:val=""/>
      <w:lvlJc w:val="left"/>
      <w:pPr>
        <w:ind w:left="1080" w:hanging="360"/>
      </w:pPr>
      <w:rPr>
        <w:rFonts w:ascii="Wingdings" w:hAnsi="Wingdings" w:hint="default"/>
        <w:sz w:val="24"/>
        <w:szCs w:val="24"/>
        <w:lang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79C26422"/>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4" w15:restartNumberingAfterBreak="0">
    <w:nsid w:val="7A375677"/>
    <w:multiLevelType w:val="hybridMultilevel"/>
    <w:tmpl w:val="B44E879C"/>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C354EED"/>
    <w:multiLevelType w:val="hybridMultilevel"/>
    <w:tmpl w:val="8FC63EB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CF22B5A"/>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7CF7588E"/>
    <w:multiLevelType w:val="hybridMultilevel"/>
    <w:tmpl w:val="329E54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EFD7D31"/>
    <w:multiLevelType w:val="hybridMultilevel"/>
    <w:tmpl w:val="E630466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5"/>
  </w:num>
  <w:num w:numId="2">
    <w:abstractNumId w:val="154"/>
  </w:num>
  <w:num w:numId="3">
    <w:abstractNumId w:val="58"/>
  </w:num>
  <w:num w:numId="4">
    <w:abstractNumId w:val="27"/>
  </w:num>
  <w:num w:numId="5">
    <w:abstractNumId w:val="11"/>
  </w:num>
  <w:num w:numId="6">
    <w:abstractNumId w:val="67"/>
  </w:num>
  <w:num w:numId="7">
    <w:abstractNumId w:val="7"/>
  </w:num>
  <w:num w:numId="8">
    <w:abstractNumId w:val="81"/>
  </w:num>
  <w:num w:numId="9">
    <w:abstractNumId w:val="141"/>
  </w:num>
  <w:num w:numId="10">
    <w:abstractNumId w:val="152"/>
  </w:num>
  <w:num w:numId="11">
    <w:abstractNumId w:val="64"/>
  </w:num>
  <w:num w:numId="12">
    <w:abstractNumId w:val="130"/>
  </w:num>
  <w:num w:numId="13">
    <w:abstractNumId w:val="20"/>
  </w:num>
  <w:num w:numId="14">
    <w:abstractNumId w:val="62"/>
  </w:num>
  <w:num w:numId="15">
    <w:abstractNumId w:val="99"/>
  </w:num>
  <w:num w:numId="16">
    <w:abstractNumId w:val="88"/>
  </w:num>
  <w:num w:numId="17">
    <w:abstractNumId w:val="73"/>
  </w:num>
  <w:num w:numId="18">
    <w:abstractNumId w:val="23"/>
  </w:num>
  <w:num w:numId="19">
    <w:abstractNumId w:val="168"/>
  </w:num>
  <w:num w:numId="20">
    <w:abstractNumId w:val="131"/>
  </w:num>
  <w:num w:numId="21">
    <w:abstractNumId w:val="155"/>
  </w:num>
  <w:num w:numId="22">
    <w:abstractNumId w:val="80"/>
  </w:num>
  <w:num w:numId="23">
    <w:abstractNumId w:val="38"/>
  </w:num>
  <w:num w:numId="24">
    <w:abstractNumId w:val="37"/>
  </w:num>
  <w:num w:numId="25">
    <w:abstractNumId w:val="148"/>
  </w:num>
  <w:num w:numId="26">
    <w:abstractNumId w:val="87"/>
  </w:num>
  <w:num w:numId="27">
    <w:abstractNumId w:val="158"/>
  </w:num>
  <w:num w:numId="28">
    <w:abstractNumId w:val="4"/>
  </w:num>
  <w:num w:numId="29">
    <w:abstractNumId w:val="102"/>
  </w:num>
  <w:num w:numId="30">
    <w:abstractNumId w:val="100"/>
  </w:num>
  <w:num w:numId="31">
    <w:abstractNumId w:val="53"/>
  </w:num>
  <w:num w:numId="32">
    <w:abstractNumId w:val="134"/>
  </w:num>
  <w:num w:numId="33">
    <w:abstractNumId w:val="110"/>
  </w:num>
  <w:num w:numId="34">
    <w:abstractNumId w:val="79"/>
  </w:num>
  <w:num w:numId="35">
    <w:abstractNumId w:val="72"/>
  </w:num>
  <w:num w:numId="36">
    <w:abstractNumId w:val="71"/>
  </w:num>
  <w:num w:numId="37">
    <w:abstractNumId w:val="40"/>
  </w:num>
  <w:num w:numId="38">
    <w:abstractNumId w:val="15"/>
  </w:num>
  <w:num w:numId="39">
    <w:abstractNumId w:val="47"/>
  </w:num>
  <w:num w:numId="40">
    <w:abstractNumId w:val="31"/>
  </w:num>
  <w:num w:numId="41">
    <w:abstractNumId w:val="94"/>
  </w:num>
  <w:num w:numId="42">
    <w:abstractNumId w:val="0"/>
  </w:num>
  <w:num w:numId="43">
    <w:abstractNumId w:val="36"/>
  </w:num>
  <w:num w:numId="44">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8"/>
  </w:num>
  <w:num w:numId="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2"/>
  </w:num>
  <w:num w:numId="53">
    <w:abstractNumId w:val="135"/>
  </w:num>
  <w:num w:numId="54">
    <w:abstractNumId w:val="95"/>
  </w:num>
  <w:num w:numId="55">
    <w:abstractNumId w:val="107"/>
  </w:num>
  <w:num w:numId="56">
    <w:abstractNumId w:val="101"/>
  </w:num>
  <w:num w:numId="57">
    <w:abstractNumId w:val="75"/>
  </w:num>
  <w:num w:numId="58">
    <w:abstractNumId w:val="122"/>
  </w:num>
  <w:num w:numId="59">
    <w:abstractNumId w:val="51"/>
  </w:num>
  <w:num w:numId="60">
    <w:abstractNumId w:val="161"/>
  </w:num>
  <w:num w:numId="61">
    <w:abstractNumId w:val="83"/>
  </w:num>
  <w:num w:numId="62">
    <w:abstractNumId w:val="66"/>
  </w:num>
  <w:num w:numId="63">
    <w:abstractNumId w:val="59"/>
  </w:num>
  <w:num w:numId="64">
    <w:abstractNumId w:val="98"/>
  </w:num>
  <w:num w:numId="65">
    <w:abstractNumId w:val="113"/>
  </w:num>
  <w:num w:numId="66">
    <w:abstractNumId w:val="16"/>
  </w:num>
  <w:num w:numId="67">
    <w:abstractNumId w:val="60"/>
  </w:num>
  <w:num w:numId="68">
    <w:abstractNumId w:val="132"/>
  </w:num>
  <w:num w:numId="69">
    <w:abstractNumId w:val="120"/>
  </w:num>
  <w:num w:numId="70">
    <w:abstractNumId w:val="84"/>
  </w:num>
  <w:num w:numId="71">
    <w:abstractNumId w:val="109"/>
  </w:num>
  <w:num w:numId="72">
    <w:abstractNumId w:val="149"/>
  </w:num>
  <w:num w:numId="73">
    <w:abstractNumId w:val="22"/>
  </w:num>
  <w:num w:numId="74">
    <w:abstractNumId w:val="151"/>
  </w:num>
  <w:num w:numId="75">
    <w:abstractNumId w:val="30"/>
  </w:num>
  <w:num w:numId="76">
    <w:abstractNumId w:val="69"/>
  </w:num>
  <w:num w:numId="77">
    <w:abstractNumId w:val="14"/>
  </w:num>
  <w:num w:numId="78">
    <w:abstractNumId w:val="128"/>
  </w:num>
  <w:num w:numId="79">
    <w:abstractNumId w:val="145"/>
  </w:num>
  <w:num w:numId="80">
    <w:abstractNumId w:val="89"/>
  </w:num>
  <w:num w:numId="81">
    <w:abstractNumId w:val="55"/>
  </w:num>
  <w:num w:numId="82">
    <w:abstractNumId w:val="140"/>
  </w:num>
  <w:num w:numId="83">
    <w:abstractNumId w:val="90"/>
  </w:num>
  <w:num w:numId="84">
    <w:abstractNumId w:val="166"/>
  </w:num>
  <w:num w:numId="85">
    <w:abstractNumId w:val="43"/>
  </w:num>
  <w:num w:numId="86">
    <w:abstractNumId w:val="112"/>
  </w:num>
  <w:num w:numId="87">
    <w:abstractNumId w:val="104"/>
  </w:num>
  <w:num w:numId="88">
    <w:abstractNumId w:val="19"/>
  </w:num>
  <w:num w:numId="89">
    <w:abstractNumId w:val="111"/>
  </w:num>
  <w:num w:numId="90">
    <w:abstractNumId w:val="127"/>
  </w:num>
  <w:num w:numId="91">
    <w:abstractNumId w:val="56"/>
  </w:num>
  <w:num w:numId="92">
    <w:abstractNumId w:val="2"/>
  </w:num>
  <w:num w:numId="93">
    <w:abstractNumId w:val="119"/>
  </w:num>
  <w:num w:numId="94">
    <w:abstractNumId w:val="160"/>
  </w:num>
  <w:num w:numId="95">
    <w:abstractNumId w:val="165"/>
  </w:num>
  <w:num w:numId="96">
    <w:abstractNumId w:val="146"/>
  </w:num>
  <w:num w:numId="97">
    <w:abstractNumId w:val="144"/>
  </w:num>
  <w:num w:numId="98">
    <w:abstractNumId w:val="138"/>
  </w:num>
  <w:num w:numId="99">
    <w:abstractNumId w:val="163"/>
  </w:num>
  <w:num w:numId="100">
    <w:abstractNumId w:val="143"/>
  </w:num>
  <w:num w:numId="101">
    <w:abstractNumId w:val="32"/>
  </w:num>
  <w:num w:numId="102">
    <w:abstractNumId w:val="77"/>
  </w:num>
  <w:num w:numId="103">
    <w:abstractNumId w:val="150"/>
  </w:num>
  <w:num w:numId="104">
    <w:abstractNumId w:val="97"/>
  </w:num>
  <w:num w:numId="105">
    <w:abstractNumId w:val="10"/>
  </w:num>
  <w:num w:numId="106">
    <w:abstractNumId w:val="13"/>
  </w:num>
  <w:num w:numId="107">
    <w:abstractNumId w:val="48"/>
  </w:num>
  <w:num w:numId="108">
    <w:abstractNumId w:val="153"/>
  </w:num>
  <w:num w:numId="109">
    <w:abstractNumId w:val="121"/>
  </w:num>
  <w:num w:numId="110">
    <w:abstractNumId w:val="142"/>
  </w:num>
  <w:num w:numId="111">
    <w:abstractNumId w:val="39"/>
  </w:num>
  <w:num w:numId="112">
    <w:abstractNumId w:val="9"/>
  </w:num>
  <w:num w:numId="113">
    <w:abstractNumId w:val="116"/>
  </w:num>
  <w:num w:numId="114">
    <w:abstractNumId w:val="159"/>
  </w:num>
  <w:num w:numId="115">
    <w:abstractNumId w:val="17"/>
  </w:num>
  <w:num w:numId="116">
    <w:abstractNumId w:val="118"/>
  </w:num>
  <w:num w:numId="117">
    <w:abstractNumId w:val="6"/>
  </w:num>
  <w:num w:numId="118">
    <w:abstractNumId w:val="54"/>
  </w:num>
  <w:num w:numId="119">
    <w:abstractNumId w:val="42"/>
  </w:num>
  <w:num w:numId="120">
    <w:abstractNumId w:val="12"/>
  </w:num>
  <w:num w:numId="121">
    <w:abstractNumId w:val="85"/>
  </w:num>
  <w:num w:numId="122">
    <w:abstractNumId w:val="124"/>
  </w:num>
  <w:num w:numId="123">
    <w:abstractNumId w:val="1"/>
  </w:num>
  <w:num w:numId="124">
    <w:abstractNumId w:val="46"/>
  </w:num>
  <w:num w:numId="125">
    <w:abstractNumId w:val="136"/>
  </w:num>
  <w:num w:numId="126">
    <w:abstractNumId w:val="93"/>
  </w:num>
  <w:num w:numId="127">
    <w:abstractNumId w:val="117"/>
  </w:num>
  <w:num w:numId="128">
    <w:abstractNumId w:val="61"/>
  </w:num>
  <w:num w:numId="129">
    <w:abstractNumId w:val="162"/>
  </w:num>
  <w:num w:numId="130">
    <w:abstractNumId w:val="29"/>
  </w:num>
  <w:num w:numId="131">
    <w:abstractNumId w:val="106"/>
  </w:num>
  <w:num w:numId="132">
    <w:abstractNumId w:val="65"/>
  </w:num>
  <w:num w:numId="133">
    <w:abstractNumId w:val="157"/>
  </w:num>
  <w:num w:numId="134">
    <w:abstractNumId w:val="74"/>
  </w:num>
  <w:num w:numId="135">
    <w:abstractNumId w:val="129"/>
  </w:num>
  <w:num w:numId="136">
    <w:abstractNumId w:val="50"/>
  </w:num>
  <w:num w:numId="137">
    <w:abstractNumId w:val="18"/>
  </w:num>
  <w:num w:numId="138">
    <w:abstractNumId w:val="126"/>
  </w:num>
  <w:num w:numId="139">
    <w:abstractNumId w:val="115"/>
  </w:num>
  <w:num w:numId="140">
    <w:abstractNumId w:val="123"/>
  </w:num>
  <w:num w:numId="141">
    <w:abstractNumId w:val="164"/>
  </w:num>
  <w:num w:numId="142">
    <w:abstractNumId w:val="70"/>
  </w:num>
  <w:num w:numId="143">
    <w:abstractNumId w:val="21"/>
  </w:num>
  <w:num w:numId="144">
    <w:abstractNumId w:val="52"/>
  </w:num>
  <w:num w:numId="145">
    <w:abstractNumId w:val="57"/>
  </w:num>
  <w:num w:numId="146">
    <w:abstractNumId w:val="28"/>
  </w:num>
  <w:num w:numId="147">
    <w:abstractNumId w:val="78"/>
  </w:num>
  <w:num w:numId="148">
    <w:abstractNumId w:val="137"/>
  </w:num>
  <w:num w:numId="149">
    <w:abstractNumId w:val="139"/>
  </w:num>
  <w:num w:numId="150">
    <w:abstractNumId w:val="91"/>
  </w:num>
  <w:num w:numId="151">
    <w:abstractNumId w:val="24"/>
  </w:num>
  <w:num w:numId="152">
    <w:abstractNumId w:val="44"/>
  </w:num>
  <w:num w:numId="153">
    <w:abstractNumId w:val="86"/>
  </w:num>
  <w:num w:numId="154">
    <w:abstractNumId w:val="147"/>
  </w:num>
  <w:num w:numId="155">
    <w:abstractNumId w:val="8"/>
  </w:num>
  <w:num w:numId="156">
    <w:abstractNumId w:val="92"/>
  </w:num>
  <w:num w:numId="157">
    <w:abstractNumId w:val="167"/>
  </w:num>
  <w:num w:numId="158">
    <w:abstractNumId w:val="68"/>
  </w:num>
  <w:num w:numId="159">
    <w:abstractNumId w:val="105"/>
  </w:num>
  <w:num w:numId="160">
    <w:abstractNumId w:val="96"/>
  </w:num>
  <w:num w:numId="161">
    <w:abstractNumId w:val="25"/>
  </w:num>
  <w:num w:numId="162">
    <w:abstractNumId w:val="3"/>
  </w:num>
  <w:num w:numId="163">
    <w:abstractNumId w:val="156"/>
  </w:num>
  <w:num w:numId="164">
    <w:abstractNumId w:val="133"/>
  </w:num>
  <w:num w:numId="165">
    <w:abstractNumId w:val="76"/>
  </w:num>
  <w:num w:numId="166">
    <w:abstractNumId w:val="45"/>
  </w:num>
  <w:num w:numId="167">
    <w:abstractNumId w:val="41"/>
  </w:num>
  <w:num w:numId="168">
    <w:abstractNumId w:val="26"/>
  </w:num>
  <w:num w:numId="169">
    <w:abstractNumId w:val="35"/>
  </w:num>
  <w:num w:numId="170">
    <w:abstractNumId w:val="114"/>
  </w:num>
  <w:num w:numId="171">
    <w:abstractNumId w:val="33"/>
  </w:num>
  <w:num w:numId="172">
    <w:abstractNumId w:val="103"/>
  </w:num>
  <w:num w:numId="173">
    <w:abstractNumId w:val="5"/>
  </w:num>
  <w:num w:numId="174">
    <w:abstractNumId w:val="34"/>
  </w:num>
  <w:num w:numId="175">
    <w:abstractNumId w:val="49"/>
  </w:num>
  <w:num w:numId="176">
    <w:abstractNumId w:val="63"/>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D99"/>
    <w:rsid w:val="0000136C"/>
    <w:rsid w:val="00006845"/>
    <w:rsid w:val="00006BE6"/>
    <w:rsid w:val="00007EED"/>
    <w:rsid w:val="00011501"/>
    <w:rsid w:val="000156D8"/>
    <w:rsid w:val="000212B1"/>
    <w:rsid w:val="00021CCD"/>
    <w:rsid w:val="000221E9"/>
    <w:rsid w:val="00022FA6"/>
    <w:rsid w:val="000240AC"/>
    <w:rsid w:val="00026383"/>
    <w:rsid w:val="00032D02"/>
    <w:rsid w:val="00036E73"/>
    <w:rsid w:val="00037E8E"/>
    <w:rsid w:val="00040FDC"/>
    <w:rsid w:val="00041AA5"/>
    <w:rsid w:val="000423CD"/>
    <w:rsid w:val="00042F17"/>
    <w:rsid w:val="00054514"/>
    <w:rsid w:val="00054641"/>
    <w:rsid w:val="00055211"/>
    <w:rsid w:val="00061CA7"/>
    <w:rsid w:val="00065B6F"/>
    <w:rsid w:val="000742E4"/>
    <w:rsid w:val="000753E2"/>
    <w:rsid w:val="00075C60"/>
    <w:rsid w:val="000920FA"/>
    <w:rsid w:val="00092E07"/>
    <w:rsid w:val="00094217"/>
    <w:rsid w:val="000965B9"/>
    <w:rsid w:val="000A2376"/>
    <w:rsid w:val="000A5415"/>
    <w:rsid w:val="000B284C"/>
    <w:rsid w:val="000B2EDD"/>
    <w:rsid w:val="000C2506"/>
    <w:rsid w:val="000C62E0"/>
    <w:rsid w:val="000D1057"/>
    <w:rsid w:val="000D2619"/>
    <w:rsid w:val="000D286B"/>
    <w:rsid w:val="000D3256"/>
    <w:rsid w:val="000D4341"/>
    <w:rsid w:val="000D492A"/>
    <w:rsid w:val="000E00C0"/>
    <w:rsid w:val="000E05BE"/>
    <w:rsid w:val="000E2C22"/>
    <w:rsid w:val="000E4700"/>
    <w:rsid w:val="000E4AB2"/>
    <w:rsid w:val="000F449E"/>
    <w:rsid w:val="000F482C"/>
    <w:rsid w:val="00102B60"/>
    <w:rsid w:val="00106A1A"/>
    <w:rsid w:val="00107E1B"/>
    <w:rsid w:val="00110A99"/>
    <w:rsid w:val="00111298"/>
    <w:rsid w:val="00111838"/>
    <w:rsid w:val="00113AE7"/>
    <w:rsid w:val="00113CEB"/>
    <w:rsid w:val="00114E17"/>
    <w:rsid w:val="00116DD6"/>
    <w:rsid w:val="0012182E"/>
    <w:rsid w:val="00122BD1"/>
    <w:rsid w:val="00124DD3"/>
    <w:rsid w:val="0012541C"/>
    <w:rsid w:val="00127FBD"/>
    <w:rsid w:val="0013006D"/>
    <w:rsid w:val="00131D99"/>
    <w:rsid w:val="001337B5"/>
    <w:rsid w:val="001403F4"/>
    <w:rsid w:val="001419BB"/>
    <w:rsid w:val="00141AEC"/>
    <w:rsid w:val="001421F6"/>
    <w:rsid w:val="00142BC9"/>
    <w:rsid w:val="00144BF4"/>
    <w:rsid w:val="0015310F"/>
    <w:rsid w:val="00157C01"/>
    <w:rsid w:val="001602EC"/>
    <w:rsid w:val="0016650E"/>
    <w:rsid w:val="001701E6"/>
    <w:rsid w:val="001827A7"/>
    <w:rsid w:val="00184C12"/>
    <w:rsid w:val="001872A7"/>
    <w:rsid w:val="00191B4A"/>
    <w:rsid w:val="001920FA"/>
    <w:rsid w:val="00192137"/>
    <w:rsid w:val="00193D02"/>
    <w:rsid w:val="001979FA"/>
    <w:rsid w:val="001A1375"/>
    <w:rsid w:val="001A29A2"/>
    <w:rsid w:val="001A2AD1"/>
    <w:rsid w:val="001A53B9"/>
    <w:rsid w:val="001B00D1"/>
    <w:rsid w:val="001B0F1A"/>
    <w:rsid w:val="001B4538"/>
    <w:rsid w:val="001B664C"/>
    <w:rsid w:val="001C0D2F"/>
    <w:rsid w:val="001C1CB0"/>
    <w:rsid w:val="001C241E"/>
    <w:rsid w:val="001C615C"/>
    <w:rsid w:val="001D209B"/>
    <w:rsid w:val="001D3ACF"/>
    <w:rsid w:val="001D4B89"/>
    <w:rsid w:val="001D4BF8"/>
    <w:rsid w:val="001D68B0"/>
    <w:rsid w:val="001E2D9B"/>
    <w:rsid w:val="001E36A4"/>
    <w:rsid w:val="001E6587"/>
    <w:rsid w:val="001E77AD"/>
    <w:rsid w:val="001F1FD3"/>
    <w:rsid w:val="001F25E9"/>
    <w:rsid w:val="001F2F0B"/>
    <w:rsid w:val="002033B4"/>
    <w:rsid w:val="00204E31"/>
    <w:rsid w:val="00205208"/>
    <w:rsid w:val="00205591"/>
    <w:rsid w:val="00205B4D"/>
    <w:rsid w:val="00206DAE"/>
    <w:rsid w:val="00212F2C"/>
    <w:rsid w:val="00213084"/>
    <w:rsid w:val="00217E9C"/>
    <w:rsid w:val="00221667"/>
    <w:rsid w:val="002218B3"/>
    <w:rsid w:val="0022498C"/>
    <w:rsid w:val="002264C0"/>
    <w:rsid w:val="002307B4"/>
    <w:rsid w:val="0023081A"/>
    <w:rsid w:val="00231AE2"/>
    <w:rsid w:val="002340FA"/>
    <w:rsid w:val="002346E5"/>
    <w:rsid w:val="0023596D"/>
    <w:rsid w:val="0023655B"/>
    <w:rsid w:val="00244CE2"/>
    <w:rsid w:val="00252131"/>
    <w:rsid w:val="002821D9"/>
    <w:rsid w:val="002842AB"/>
    <w:rsid w:val="00284F15"/>
    <w:rsid w:val="002870C2"/>
    <w:rsid w:val="00291461"/>
    <w:rsid w:val="002A594E"/>
    <w:rsid w:val="002B3873"/>
    <w:rsid w:val="002B5D9B"/>
    <w:rsid w:val="002D34FE"/>
    <w:rsid w:val="002D41C1"/>
    <w:rsid w:val="002D43E3"/>
    <w:rsid w:val="002E0371"/>
    <w:rsid w:val="002E2CDB"/>
    <w:rsid w:val="002E3454"/>
    <w:rsid w:val="002E5447"/>
    <w:rsid w:val="002E7FAA"/>
    <w:rsid w:val="002F355B"/>
    <w:rsid w:val="002F4234"/>
    <w:rsid w:val="00302BD7"/>
    <w:rsid w:val="00303F94"/>
    <w:rsid w:val="00306304"/>
    <w:rsid w:val="0031042B"/>
    <w:rsid w:val="003151F6"/>
    <w:rsid w:val="003160DD"/>
    <w:rsid w:val="0031652E"/>
    <w:rsid w:val="00320CE6"/>
    <w:rsid w:val="00325856"/>
    <w:rsid w:val="00325B8B"/>
    <w:rsid w:val="0032721F"/>
    <w:rsid w:val="00330396"/>
    <w:rsid w:val="003304DD"/>
    <w:rsid w:val="00330D74"/>
    <w:rsid w:val="00332916"/>
    <w:rsid w:val="00332F35"/>
    <w:rsid w:val="0033576C"/>
    <w:rsid w:val="00340C32"/>
    <w:rsid w:val="00344B0E"/>
    <w:rsid w:val="003451FF"/>
    <w:rsid w:val="00362999"/>
    <w:rsid w:val="00366317"/>
    <w:rsid w:val="003722EB"/>
    <w:rsid w:val="0037513D"/>
    <w:rsid w:val="00377C44"/>
    <w:rsid w:val="00380649"/>
    <w:rsid w:val="003811CB"/>
    <w:rsid w:val="003812C9"/>
    <w:rsid w:val="00392DEA"/>
    <w:rsid w:val="00396686"/>
    <w:rsid w:val="003A0572"/>
    <w:rsid w:val="003A1DD5"/>
    <w:rsid w:val="003A60C9"/>
    <w:rsid w:val="003B21A9"/>
    <w:rsid w:val="003B2E83"/>
    <w:rsid w:val="003B5306"/>
    <w:rsid w:val="003E2C6D"/>
    <w:rsid w:val="003E3698"/>
    <w:rsid w:val="003E6CDE"/>
    <w:rsid w:val="003F564D"/>
    <w:rsid w:val="003F7B25"/>
    <w:rsid w:val="00403F25"/>
    <w:rsid w:val="004057F6"/>
    <w:rsid w:val="004067CD"/>
    <w:rsid w:val="00406FB0"/>
    <w:rsid w:val="00412E34"/>
    <w:rsid w:val="00415A9E"/>
    <w:rsid w:val="00417223"/>
    <w:rsid w:val="004245D4"/>
    <w:rsid w:val="004270BE"/>
    <w:rsid w:val="00430E31"/>
    <w:rsid w:val="00434C7A"/>
    <w:rsid w:val="00434F4A"/>
    <w:rsid w:val="00437D43"/>
    <w:rsid w:val="00444AAD"/>
    <w:rsid w:val="004458DF"/>
    <w:rsid w:val="00446690"/>
    <w:rsid w:val="00446968"/>
    <w:rsid w:val="00450F92"/>
    <w:rsid w:val="00465B30"/>
    <w:rsid w:val="004661B0"/>
    <w:rsid w:val="00471E30"/>
    <w:rsid w:val="00473B47"/>
    <w:rsid w:val="00475A65"/>
    <w:rsid w:val="00476482"/>
    <w:rsid w:val="00476643"/>
    <w:rsid w:val="004817C8"/>
    <w:rsid w:val="00483EF3"/>
    <w:rsid w:val="004A4E69"/>
    <w:rsid w:val="004B408E"/>
    <w:rsid w:val="004C1644"/>
    <w:rsid w:val="004C1E01"/>
    <w:rsid w:val="004C2877"/>
    <w:rsid w:val="004C6C1A"/>
    <w:rsid w:val="004D0F75"/>
    <w:rsid w:val="004D1635"/>
    <w:rsid w:val="004D3E9E"/>
    <w:rsid w:val="004D4BB8"/>
    <w:rsid w:val="004E04E8"/>
    <w:rsid w:val="004E4900"/>
    <w:rsid w:val="004F07C5"/>
    <w:rsid w:val="004F0B38"/>
    <w:rsid w:val="004F3C8B"/>
    <w:rsid w:val="004F5F33"/>
    <w:rsid w:val="005008D1"/>
    <w:rsid w:val="00512012"/>
    <w:rsid w:val="005155AB"/>
    <w:rsid w:val="00515EFC"/>
    <w:rsid w:val="005160D0"/>
    <w:rsid w:val="005209C3"/>
    <w:rsid w:val="00523AE1"/>
    <w:rsid w:val="00523B7A"/>
    <w:rsid w:val="005240E0"/>
    <w:rsid w:val="00526E18"/>
    <w:rsid w:val="00531E2F"/>
    <w:rsid w:val="00532F93"/>
    <w:rsid w:val="00542FA4"/>
    <w:rsid w:val="00547FAF"/>
    <w:rsid w:val="00550C9D"/>
    <w:rsid w:val="005515AD"/>
    <w:rsid w:val="0055250B"/>
    <w:rsid w:val="005550E1"/>
    <w:rsid w:val="00555427"/>
    <w:rsid w:val="00562781"/>
    <w:rsid w:val="005651E6"/>
    <w:rsid w:val="005726E9"/>
    <w:rsid w:val="00576E0F"/>
    <w:rsid w:val="005820ED"/>
    <w:rsid w:val="0058777E"/>
    <w:rsid w:val="005915FB"/>
    <w:rsid w:val="00592560"/>
    <w:rsid w:val="00595B82"/>
    <w:rsid w:val="00596062"/>
    <w:rsid w:val="005A20DC"/>
    <w:rsid w:val="005A29D5"/>
    <w:rsid w:val="005A3DFF"/>
    <w:rsid w:val="005A5336"/>
    <w:rsid w:val="005A73E6"/>
    <w:rsid w:val="005B484D"/>
    <w:rsid w:val="005B4877"/>
    <w:rsid w:val="005B4DEC"/>
    <w:rsid w:val="005B79E1"/>
    <w:rsid w:val="005C1584"/>
    <w:rsid w:val="005C3C98"/>
    <w:rsid w:val="005C5A2D"/>
    <w:rsid w:val="005D3710"/>
    <w:rsid w:val="005D7567"/>
    <w:rsid w:val="005E7483"/>
    <w:rsid w:val="005E74F1"/>
    <w:rsid w:val="005F0C8A"/>
    <w:rsid w:val="005F5F5E"/>
    <w:rsid w:val="00602593"/>
    <w:rsid w:val="00605A78"/>
    <w:rsid w:val="00611BB6"/>
    <w:rsid w:val="00612C80"/>
    <w:rsid w:val="006153CE"/>
    <w:rsid w:val="0061760F"/>
    <w:rsid w:val="006209C2"/>
    <w:rsid w:val="00621AE0"/>
    <w:rsid w:val="00626718"/>
    <w:rsid w:val="00627FCD"/>
    <w:rsid w:val="00635A37"/>
    <w:rsid w:val="006368C7"/>
    <w:rsid w:val="00641190"/>
    <w:rsid w:val="00643495"/>
    <w:rsid w:val="00643A1F"/>
    <w:rsid w:val="00647E7A"/>
    <w:rsid w:val="006521FB"/>
    <w:rsid w:val="00655B8B"/>
    <w:rsid w:val="00655B93"/>
    <w:rsid w:val="00661370"/>
    <w:rsid w:val="00662237"/>
    <w:rsid w:val="00663247"/>
    <w:rsid w:val="00664508"/>
    <w:rsid w:val="00664897"/>
    <w:rsid w:val="00672344"/>
    <w:rsid w:val="00673C19"/>
    <w:rsid w:val="0067461F"/>
    <w:rsid w:val="006859FB"/>
    <w:rsid w:val="00685B22"/>
    <w:rsid w:val="006901E5"/>
    <w:rsid w:val="0069497C"/>
    <w:rsid w:val="0069757C"/>
    <w:rsid w:val="006A2C20"/>
    <w:rsid w:val="006B1A91"/>
    <w:rsid w:val="006B2A17"/>
    <w:rsid w:val="006B55CF"/>
    <w:rsid w:val="006B66CD"/>
    <w:rsid w:val="006C1E86"/>
    <w:rsid w:val="006D2321"/>
    <w:rsid w:val="006D4093"/>
    <w:rsid w:val="006D5B9F"/>
    <w:rsid w:val="006D5C12"/>
    <w:rsid w:val="006E19F6"/>
    <w:rsid w:val="006E404D"/>
    <w:rsid w:val="006F1E28"/>
    <w:rsid w:val="006F5A89"/>
    <w:rsid w:val="006F6816"/>
    <w:rsid w:val="00704248"/>
    <w:rsid w:val="0072038F"/>
    <w:rsid w:val="00720685"/>
    <w:rsid w:val="00726FE6"/>
    <w:rsid w:val="007308F2"/>
    <w:rsid w:val="007334A2"/>
    <w:rsid w:val="007368E6"/>
    <w:rsid w:val="00737D1B"/>
    <w:rsid w:val="00741DFF"/>
    <w:rsid w:val="007433C6"/>
    <w:rsid w:val="007500EE"/>
    <w:rsid w:val="007570C1"/>
    <w:rsid w:val="00760787"/>
    <w:rsid w:val="00760D5C"/>
    <w:rsid w:val="00763E28"/>
    <w:rsid w:val="007657AA"/>
    <w:rsid w:val="00765D0A"/>
    <w:rsid w:val="00765E38"/>
    <w:rsid w:val="007664B0"/>
    <w:rsid w:val="00772455"/>
    <w:rsid w:val="00774C33"/>
    <w:rsid w:val="00774D78"/>
    <w:rsid w:val="0077654B"/>
    <w:rsid w:val="00781627"/>
    <w:rsid w:val="007908E0"/>
    <w:rsid w:val="00796D11"/>
    <w:rsid w:val="007A1291"/>
    <w:rsid w:val="007A1298"/>
    <w:rsid w:val="007A4B12"/>
    <w:rsid w:val="007A5FE8"/>
    <w:rsid w:val="007A7BAA"/>
    <w:rsid w:val="007B0842"/>
    <w:rsid w:val="007B393C"/>
    <w:rsid w:val="007B3E55"/>
    <w:rsid w:val="007B567D"/>
    <w:rsid w:val="007C0A5E"/>
    <w:rsid w:val="007C3526"/>
    <w:rsid w:val="007C4CD9"/>
    <w:rsid w:val="007C4D4E"/>
    <w:rsid w:val="007C73C0"/>
    <w:rsid w:val="007C7FBB"/>
    <w:rsid w:val="007D1E39"/>
    <w:rsid w:val="007D3EBF"/>
    <w:rsid w:val="007D4C6B"/>
    <w:rsid w:val="007D76D7"/>
    <w:rsid w:val="007E016B"/>
    <w:rsid w:val="007E23AA"/>
    <w:rsid w:val="007F0BE7"/>
    <w:rsid w:val="007F450B"/>
    <w:rsid w:val="007F4A4B"/>
    <w:rsid w:val="007F5285"/>
    <w:rsid w:val="007F7271"/>
    <w:rsid w:val="008017E8"/>
    <w:rsid w:val="00805DB0"/>
    <w:rsid w:val="0080664C"/>
    <w:rsid w:val="0081441C"/>
    <w:rsid w:val="00820A4C"/>
    <w:rsid w:val="00827372"/>
    <w:rsid w:val="008278EB"/>
    <w:rsid w:val="008407AA"/>
    <w:rsid w:val="00841826"/>
    <w:rsid w:val="00845AEC"/>
    <w:rsid w:val="008513EB"/>
    <w:rsid w:val="00851429"/>
    <w:rsid w:val="00855335"/>
    <w:rsid w:val="00856BC7"/>
    <w:rsid w:val="008603D3"/>
    <w:rsid w:val="00861154"/>
    <w:rsid w:val="00861AA5"/>
    <w:rsid w:val="00863427"/>
    <w:rsid w:val="00864681"/>
    <w:rsid w:val="00864F27"/>
    <w:rsid w:val="008706DB"/>
    <w:rsid w:val="00871894"/>
    <w:rsid w:val="00872653"/>
    <w:rsid w:val="00872670"/>
    <w:rsid w:val="00873D7D"/>
    <w:rsid w:val="00875DC3"/>
    <w:rsid w:val="00881AFA"/>
    <w:rsid w:val="00881DCC"/>
    <w:rsid w:val="00884E6E"/>
    <w:rsid w:val="00892790"/>
    <w:rsid w:val="00894A6C"/>
    <w:rsid w:val="008A129B"/>
    <w:rsid w:val="008B3982"/>
    <w:rsid w:val="008B3FF5"/>
    <w:rsid w:val="008B667E"/>
    <w:rsid w:val="008B6C7B"/>
    <w:rsid w:val="008C1C64"/>
    <w:rsid w:val="008C42C3"/>
    <w:rsid w:val="008C4FF4"/>
    <w:rsid w:val="008C6790"/>
    <w:rsid w:val="008C7AAA"/>
    <w:rsid w:val="008D1FD5"/>
    <w:rsid w:val="008E0740"/>
    <w:rsid w:val="008E26A7"/>
    <w:rsid w:val="008E2E69"/>
    <w:rsid w:val="008E3E74"/>
    <w:rsid w:val="008E49F5"/>
    <w:rsid w:val="008E6A11"/>
    <w:rsid w:val="008E6AD5"/>
    <w:rsid w:val="008F3534"/>
    <w:rsid w:val="008F38B0"/>
    <w:rsid w:val="008F4A5D"/>
    <w:rsid w:val="008F4B54"/>
    <w:rsid w:val="008F655E"/>
    <w:rsid w:val="008F7DEC"/>
    <w:rsid w:val="0090149B"/>
    <w:rsid w:val="00905389"/>
    <w:rsid w:val="009155E0"/>
    <w:rsid w:val="00916B7D"/>
    <w:rsid w:val="009174E2"/>
    <w:rsid w:val="009213EB"/>
    <w:rsid w:val="009239D2"/>
    <w:rsid w:val="0093267E"/>
    <w:rsid w:val="00933ADC"/>
    <w:rsid w:val="00934ECC"/>
    <w:rsid w:val="0093509F"/>
    <w:rsid w:val="0094271E"/>
    <w:rsid w:val="009469FB"/>
    <w:rsid w:val="00950AFB"/>
    <w:rsid w:val="009612EB"/>
    <w:rsid w:val="009631D3"/>
    <w:rsid w:val="009648E9"/>
    <w:rsid w:val="00967FAD"/>
    <w:rsid w:val="009715D9"/>
    <w:rsid w:val="00972389"/>
    <w:rsid w:val="009725DC"/>
    <w:rsid w:val="00982704"/>
    <w:rsid w:val="00990D9C"/>
    <w:rsid w:val="00991F42"/>
    <w:rsid w:val="00994629"/>
    <w:rsid w:val="0099672B"/>
    <w:rsid w:val="00997779"/>
    <w:rsid w:val="00997D17"/>
    <w:rsid w:val="009A5286"/>
    <w:rsid w:val="009B7228"/>
    <w:rsid w:val="009C141E"/>
    <w:rsid w:val="009C3B23"/>
    <w:rsid w:val="009C5A1B"/>
    <w:rsid w:val="009C6F2B"/>
    <w:rsid w:val="009C7D4E"/>
    <w:rsid w:val="009D4D79"/>
    <w:rsid w:val="009D525D"/>
    <w:rsid w:val="009D7557"/>
    <w:rsid w:val="009E2738"/>
    <w:rsid w:val="009E32AA"/>
    <w:rsid w:val="009E6EA5"/>
    <w:rsid w:val="009F1B8A"/>
    <w:rsid w:val="009F371A"/>
    <w:rsid w:val="00A0030F"/>
    <w:rsid w:val="00A005C2"/>
    <w:rsid w:val="00A02B2F"/>
    <w:rsid w:val="00A1055F"/>
    <w:rsid w:val="00A1150A"/>
    <w:rsid w:val="00A117D8"/>
    <w:rsid w:val="00A131D2"/>
    <w:rsid w:val="00A30D30"/>
    <w:rsid w:val="00A31942"/>
    <w:rsid w:val="00A329BB"/>
    <w:rsid w:val="00A32F57"/>
    <w:rsid w:val="00A50D1A"/>
    <w:rsid w:val="00A55DD1"/>
    <w:rsid w:val="00A56183"/>
    <w:rsid w:val="00A62F84"/>
    <w:rsid w:val="00A632AE"/>
    <w:rsid w:val="00A6526E"/>
    <w:rsid w:val="00A676C9"/>
    <w:rsid w:val="00A72AD9"/>
    <w:rsid w:val="00A769C1"/>
    <w:rsid w:val="00A84217"/>
    <w:rsid w:val="00A865B8"/>
    <w:rsid w:val="00A90024"/>
    <w:rsid w:val="00A91C84"/>
    <w:rsid w:val="00A95639"/>
    <w:rsid w:val="00AA57DF"/>
    <w:rsid w:val="00AA6280"/>
    <w:rsid w:val="00AB2F06"/>
    <w:rsid w:val="00AB4F2C"/>
    <w:rsid w:val="00AC01D6"/>
    <w:rsid w:val="00AC3103"/>
    <w:rsid w:val="00AC5807"/>
    <w:rsid w:val="00AC7A02"/>
    <w:rsid w:val="00AE76D8"/>
    <w:rsid w:val="00AF2D81"/>
    <w:rsid w:val="00AF6A89"/>
    <w:rsid w:val="00B01742"/>
    <w:rsid w:val="00B0345E"/>
    <w:rsid w:val="00B04432"/>
    <w:rsid w:val="00B0783F"/>
    <w:rsid w:val="00B07D91"/>
    <w:rsid w:val="00B14421"/>
    <w:rsid w:val="00B171F8"/>
    <w:rsid w:val="00B226BB"/>
    <w:rsid w:val="00B25691"/>
    <w:rsid w:val="00B25D23"/>
    <w:rsid w:val="00B27767"/>
    <w:rsid w:val="00B42B82"/>
    <w:rsid w:val="00B430C7"/>
    <w:rsid w:val="00B43503"/>
    <w:rsid w:val="00B5202A"/>
    <w:rsid w:val="00B52837"/>
    <w:rsid w:val="00B52EC1"/>
    <w:rsid w:val="00B53882"/>
    <w:rsid w:val="00B563F4"/>
    <w:rsid w:val="00B56A6F"/>
    <w:rsid w:val="00B62B9E"/>
    <w:rsid w:val="00B63B3F"/>
    <w:rsid w:val="00B63F41"/>
    <w:rsid w:val="00B65701"/>
    <w:rsid w:val="00B672BF"/>
    <w:rsid w:val="00B705AB"/>
    <w:rsid w:val="00B72033"/>
    <w:rsid w:val="00B74BB8"/>
    <w:rsid w:val="00B7587E"/>
    <w:rsid w:val="00B76300"/>
    <w:rsid w:val="00B76A16"/>
    <w:rsid w:val="00B803FB"/>
    <w:rsid w:val="00B80638"/>
    <w:rsid w:val="00B836FC"/>
    <w:rsid w:val="00B92E29"/>
    <w:rsid w:val="00B94DB6"/>
    <w:rsid w:val="00B95AE1"/>
    <w:rsid w:val="00B95E8A"/>
    <w:rsid w:val="00BA187B"/>
    <w:rsid w:val="00BA309D"/>
    <w:rsid w:val="00BA6B23"/>
    <w:rsid w:val="00BB068A"/>
    <w:rsid w:val="00BB2977"/>
    <w:rsid w:val="00BB75D8"/>
    <w:rsid w:val="00BB7BB0"/>
    <w:rsid w:val="00BC1628"/>
    <w:rsid w:val="00BC178E"/>
    <w:rsid w:val="00BC3D23"/>
    <w:rsid w:val="00BC56FB"/>
    <w:rsid w:val="00BC5816"/>
    <w:rsid w:val="00BC6B71"/>
    <w:rsid w:val="00BC7674"/>
    <w:rsid w:val="00BC7C6F"/>
    <w:rsid w:val="00BD0FBF"/>
    <w:rsid w:val="00BD3373"/>
    <w:rsid w:val="00BD3C08"/>
    <w:rsid w:val="00BE6803"/>
    <w:rsid w:val="00BE7DD1"/>
    <w:rsid w:val="00BF25F4"/>
    <w:rsid w:val="00BF5DFE"/>
    <w:rsid w:val="00BF635D"/>
    <w:rsid w:val="00C06A5F"/>
    <w:rsid w:val="00C1338D"/>
    <w:rsid w:val="00C15A61"/>
    <w:rsid w:val="00C1671D"/>
    <w:rsid w:val="00C1747B"/>
    <w:rsid w:val="00C20AAF"/>
    <w:rsid w:val="00C23E2E"/>
    <w:rsid w:val="00C24282"/>
    <w:rsid w:val="00C3353C"/>
    <w:rsid w:val="00C3394E"/>
    <w:rsid w:val="00C371BF"/>
    <w:rsid w:val="00C41CA6"/>
    <w:rsid w:val="00C44EC4"/>
    <w:rsid w:val="00C5107A"/>
    <w:rsid w:val="00C5201B"/>
    <w:rsid w:val="00C52F01"/>
    <w:rsid w:val="00C57A84"/>
    <w:rsid w:val="00C62FAD"/>
    <w:rsid w:val="00C63838"/>
    <w:rsid w:val="00C63DF0"/>
    <w:rsid w:val="00C645F1"/>
    <w:rsid w:val="00C7026D"/>
    <w:rsid w:val="00C72538"/>
    <w:rsid w:val="00C73C87"/>
    <w:rsid w:val="00C760D2"/>
    <w:rsid w:val="00C77F9B"/>
    <w:rsid w:val="00C81013"/>
    <w:rsid w:val="00C827DF"/>
    <w:rsid w:val="00C8584F"/>
    <w:rsid w:val="00C9286C"/>
    <w:rsid w:val="00C934AE"/>
    <w:rsid w:val="00C94437"/>
    <w:rsid w:val="00CA138F"/>
    <w:rsid w:val="00CA2938"/>
    <w:rsid w:val="00CA77D8"/>
    <w:rsid w:val="00CA77EE"/>
    <w:rsid w:val="00CB0F94"/>
    <w:rsid w:val="00CB1F21"/>
    <w:rsid w:val="00CB40DF"/>
    <w:rsid w:val="00CC311B"/>
    <w:rsid w:val="00CC7775"/>
    <w:rsid w:val="00CD0140"/>
    <w:rsid w:val="00CD1EA0"/>
    <w:rsid w:val="00CD39B3"/>
    <w:rsid w:val="00CE26BE"/>
    <w:rsid w:val="00CE3A4C"/>
    <w:rsid w:val="00CF2C74"/>
    <w:rsid w:val="00CF3F43"/>
    <w:rsid w:val="00D0254B"/>
    <w:rsid w:val="00D0347A"/>
    <w:rsid w:val="00D063F5"/>
    <w:rsid w:val="00D07713"/>
    <w:rsid w:val="00D10A18"/>
    <w:rsid w:val="00D10AD0"/>
    <w:rsid w:val="00D130BA"/>
    <w:rsid w:val="00D13467"/>
    <w:rsid w:val="00D1636C"/>
    <w:rsid w:val="00D219DF"/>
    <w:rsid w:val="00D248E9"/>
    <w:rsid w:val="00D30936"/>
    <w:rsid w:val="00D313FD"/>
    <w:rsid w:val="00D35C4A"/>
    <w:rsid w:val="00D429F0"/>
    <w:rsid w:val="00D455D9"/>
    <w:rsid w:val="00D63E03"/>
    <w:rsid w:val="00D65AD9"/>
    <w:rsid w:val="00D705AC"/>
    <w:rsid w:val="00D712A1"/>
    <w:rsid w:val="00D73D44"/>
    <w:rsid w:val="00D80E59"/>
    <w:rsid w:val="00D8221F"/>
    <w:rsid w:val="00D823FE"/>
    <w:rsid w:val="00D85968"/>
    <w:rsid w:val="00D90298"/>
    <w:rsid w:val="00D93537"/>
    <w:rsid w:val="00D95426"/>
    <w:rsid w:val="00D9660A"/>
    <w:rsid w:val="00DA15EC"/>
    <w:rsid w:val="00DA37FE"/>
    <w:rsid w:val="00DA49B5"/>
    <w:rsid w:val="00DA528D"/>
    <w:rsid w:val="00DA60D0"/>
    <w:rsid w:val="00DA64F8"/>
    <w:rsid w:val="00DB18AB"/>
    <w:rsid w:val="00DB2893"/>
    <w:rsid w:val="00DB314E"/>
    <w:rsid w:val="00DB6139"/>
    <w:rsid w:val="00DC262D"/>
    <w:rsid w:val="00DC2CAC"/>
    <w:rsid w:val="00DC374B"/>
    <w:rsid w:val="00DC5269"/>
    <w:rsid w:val="00DC73B3"/>
    <w:rsid w:val="00DD56AD"/>
    <w:rsid w:val="00DE0DEE"/>
    <w:rsid w:val="00DE1255"/>
    <w:rsid w:val="00DE318A"/>
    <w:rsid w:val="00DE385F"/>
    <w:rsid w:val="00DE79B4"/>
    <w:rsid w:val="00DF2302"/>
    <w:rsid w:val="00DF313C"/>
    <w:rsid w:val="00DF56CC"/>
    <w:rsid w:val="00DF60C4"/>
    <w:rsid w:val="00E00144"/>
    <w:rsid w:val="00E014AA"/>
    <w:rsid w:val="00E0638B"/>
    <w:rsid w:val="00E06422"/>
    <w:rsid w:val="00E14D78"/>
    <w:rsid w:val="00E340DF"/>
    <w:rsid w:val="00E35740"/>
    <w:rsid w:val="00E3716B"/>
    <w:rsid w:val="00E37225"/>
    <w:rsid w:val="00E42291"/>
    <w:rsid w:val="00E42669"/>
    <w:rsid w:val="00E54614"/>
    <w:rsid w:val="00E5668E"/>
    <w:rsid w:val="00E5761C"/>
    <w:rsid w:val="00E600DB"/>
    <w:rsid w:val="00E647EF"/>
    <w:rsid w:val="00E7180D"/>
    <w:rsid w:val="00E92F5B"/>
    <w:rsid w:val="00E95953"/>
    <w:rsid w:val="00EA2AF4"/>
    <w:rsid w:val="00EA53DC"/>
    <w:rsid w:val="00EB186C"/>
    <w:rsid w:val="00EB65D1"/>
    <w:rsid w:val="00EC2B87"/>
    <w:rsid w:val="00EC2D8D"/>
    <w:rsid w:val="00ED4F9B"/>
    <w:rsid w:val="00ED4FAF"/>
    <w:rsid w:val="00ED63D1"/>
    <w:rsid w:val="00ED72FB"/>
    <w:rsid w:val="00EE3802"/>
    <w:rsid w:val="00EE58E3"/>
    <w:rsid w:val="00EE799B"/>
    <w:rsid w:val="00EF4619"/>
    <w:rsid w:val="00EF62DD"/>
    <w:rsid w:val="00F000C3"/>
    <w:rsid w:val="00F01E58"/>
    <w:rsid w:val="00F023F0"/>
    <w:rsid w:val="00F07FDA"/>
    <w:rsid w:val="00F15CDE"/>
    <w:rsid w:val="00F21FDC"/>
    <w:rsid w:val="00F23763"/>
    <w:rsid w:val="00F27029"/>
    <w:rsid w:val="00F30068"/>
    <w:rsid w:val="00F32A9F"/>
    <w:rsid w:val="00F3326B"/>
    <w:rsid w:val="00F37204"/>
    <w:rsid w:val="00F41D2D"/>
    <w:rsid w:val="00F45A0E"/>
    <w:rsid w:val="00F533E0"/>
    <w:rsid w:val="00F57F55"/>
    <w:rsid w:val="00F614F1"/>
    <w:rsid w:val="00F63789"/>
    <w:rsid w:val="00F646DE"/>
    <w:rsid w:val="00F662BB"/>
    <w:rsid w:val="00F722A9"/>
    <w:rsid w:val="00F7587B"/>
    <w:rsid w:val="00F849F8"/>
    <w:rsid w:val="00F856A5"/>
    <w:rsid w:val="00F921F0"/>
    <w:rsid w:val="00F96688"/>
    <w:rsid w:val="00F96EF4"/>
    <w:rsid w:val="00F97F60"/>
    <w:rsid w:val="00FB08AF"/>
    <w:rsid w:val="00FB253E"/>
    <w:rsid w:val="00FB6DB5"/>
    <w:rsid w:val="00FC07DA"/>
    <w:rsid w:val="00FC1F41"/>
    <w:rsid w:val="00FD0635"/>
    <w:rsid w:val="00FD325F"/>
    <w:rsid w:val="00FD50EB"/>
    <w:rsid w:val="00FE276B"/>
    <w:rsid w:val="00FE41A0"/>
    <w:rsid w:val="00FF043E"/>
    <w:rsid w:val="00FF0BA9"/>
    <w:rsid w:val="00FF2F86"/>
    <w:rsid w:val="00FF4F5B"/>
    <w:rsid w:val="00FF66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C02E76"/>
  <w15:docId w15:val="{D2F5637C-1AB3-4256-998D-6BDE80D7B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23CD"/>
  </w:style>
  <w:style w:type="paragraph" w:styleId="Heading1">
    <w:name w:val="heading 1"/>
    <w:basedOn w:val="Normal"/>
    <w:next w:val="Normal"/>
    <w:link w:val="Heading1Char"/>
    <w:uiPriority w:val="9"/>
    <w:rsid w:val="00A90024"/>
    <w:pPr>
      <w:keepNext/>
      <w:keepLines/>
      <w:widowControl w:val="0"/>
      <w:bidi/>
      <w:spacing w:before="120" w:after="0" w:line="288" w:lineRule="auto"/>
      <w:jc w:val="center"/>
      <w:outlineLvl w:val="0"/>
    </w:pPr>
    <w:rPr>
      <w:rFonts w:ascii="Arial" w:eastAsiaTheme="majorEastAsia" w:hAnsi="Arial" w:cs="Simplified Arabic"/>
      <w:b/>
      <w:bCs/>
      <w:i/>
      <w:sz w:val="36"/>
      <w:szCs w:val="40"/>
      <w:lang w:bidi="ar-SY"/>
    </w:rPr>
  </w:style>
  <w:style w:type="paragraph" w:styleId="Heading2">
    <w:name w:val="heading 2"/>
    <w:basedOn w:val="Normal"/>
    <w:link w:val="Heading2Char"/>
    <w:uiPriority w:val="9"/>
    <w:rsid w:val="00A90024"/>
    <w:pPr>
      <w:keepNext/>
      <w:keepLines/>
      <w:spacing w:before="360" w:after="120" w:line="240" w:lineRule="auto"/>
      <w:jc w:val="both"/>
      <w:outlineLvl w:val="1"/>
    </w:pPr>
    <w:rPr>
      <w:rFonts w:ascii="Arial" w:eastAsia="Times New Roman" w:hAnsi="Arial" w:cs="Simplified Arabic"/>
      <w:b/>
      <w:bCs/>
      <w:i/>
      <w:sz w:val="28"/>
      <w:szCs w:val="32"/>
    </w:rPr>
  </w:style>
  <w:style w:type="paragraph" w:styleId="Heading3">
    <w:name w:val="heading 3"/>
    <w:basedOn w:val="Normal"/>
    <w:link w:val="Heading3Char"/>
    <w:rsid w:val="00A90024"/>
    <w:pPr>
      <w:widowControl w:val="0"/>
      <w:spacing w:before="100" w:beforeAutospacing="1" w:after="100" w:afterAutospacing="1" w:line="240" w:lineRule="auto"/>
      <w:jc w:val="both"/>
      <w:outlineLvl w:val="2"/>
    </w:pPr>
    <w:rPr>
      <w:rFonts w:ascii="Times New Roman" w:eastAsia="Times New Roman" w:hAnsi="Times New Roman" w:cs="Times New Roman"/>
      <w:b/>
      <w:bCs/>
      <w:i/>
      <w:sz w:val="27"/>
      <w:szCs w:val="27"/>
    </w:rPr>
  </w:style>
  <w:style w:type="paragraph" w:styleId="Heading4">
    <w:name w:val="heading 4"/>
    <w:basedOn w:val="Normal"/>
    <w:next w:val="Normal"/>
    <w:link w:val="Heading4Char"/>
    <w:rsid w:val="002842AB"/>
    <w:pPr>
      <w:keepNext/>
      <w:spacing w:after="0" w:line="240" w:lineRule="auto"/>
      <w:jc w:val="center"/>
      <w:outlineLvl w:val="3"/>
    </w:pPr>
    <w:rPr>
      <w:rFonts w:ascii="Times New Roman" w:eastAsia="Times New Roman" w:hAnsi="Times New Roman" w:cs="Times New Roman"/>
      <w:b/>
      <w:bCs/>
      <w:sz w:val="36"/>
      <w:szCs w:val="36"/>
      <w:lang w:bidi="ar-EG"/>
    </w:rPr>
  </w:style>
  <w:style w:type="paragraph" w:styleId="Heading5">
    <w:name w:val="heading 5"/>
    <w:basedOn w:val="Normal"/>
    <w:next w:val="Normal"/>
    <w:link w:val="Heading5Char"/>
    <w:rsid w:val="002842AB"/>
    <w:pPr>
      <w:keepNext/>
      <w:bidi/>
      <w:spacing w:after="0" w:line="240" w:lineRule="auto"/>
      <w:ind w:left="360"/>
      <w:jc w:val="center"/>
      <w:outlineLvl w:val="4"/>
    </w:pPr>
    <w:rPr>
      <w:rFonts w:ascii="Times New Roman" w:eastAsia="Times New Roman" w:hAnsi="Times New Roman" w:cs="Simplified Arabic"/>
      <w:b/>
      <w:bCs/>
      <w:sz w:val="28"/>
      <w:szCs w:val="28"/>
    </w:rPr>
  </w:style>
  <w:style w:type="paragraph" w:styleId="Heading6">
    <w:name w:val="heading 6"/>
    <w:basedOn w:val="Normal"/>
    <w:next w:val="Normal"/>
    <w:link w:val="Heading6Char"/>
    <w:rsid w:val="002842AB"/>
    <w:pPr>
      <w:keepNext/>
      <w:spacing w:after="0" w:line="240" w:lineRule="auto"/>
      <w:jc w:val="center"/>
      <w:outlineLvl w:val="5"/>
    </w:pPr>
    <w:rPr>
      <w:rFonts w:ascii="Times New Roman" w:eastAsia="Times New Roman" w:hAnsi="Times New Roman" w:cs="Times New Roman"/>
      <w:b/>
      <w:bCs/>
      <w:sz w:val="56"/>
      <w:szCs w:val="56"/>
    </w:rPr>
  </w:style>
  <w:style w:type="paragraph" w:styleId="Heading7">
    <w:name w:val="heading 7"/>
    <w:basedOn w:val="Normal"/>
    <w:next w:val="Normal"/>
    <w:link w:val="Heading7Char"/>
    <w:rsid w:val="002842AB"/>
    <w:pPr>
      <w:keepNext/>
      <w:bidi/>
      <w:spacing w:after="0" w:line="360" w:lineRule="auto"/>
      <w:jc w:val="lowKashida"/>
      <w:outlineLvl w:val="6"/>
    </w:pPr>
    <w:rPr>
      <w:rFonts w:ascii="Times New Roman" w:eastAsia="Times New Roman" w:hAnsi="Times New Roman" w:cs="Times New Roman"/>
      <w:b/>
      <w:bCs/>
      <w:sz w:val="36"/>
      <w:szCs w:val="36"/>
    </w:rPr>
  </w:style>
  <w:style w:type="paragraph" w:styleId="Heading8">
    <w:name w:val="heading 8"/>
    <w:basedOn w:val="Normal"/>
    <w:next w:val="Normal"/>
    <w:link w:val="Heading8Char"/>
    <w:rsid w:val="002842AB"/>
    <w:pPr>
      <w:keepNext/>
      <w:numPr>
        <w:numId w:val="1"/>
      </w:numPr>
      <w:tabs>
        <w:tab w:val="clear" w:pos="390"/>
        <w:tab w:val="num" w:pos="566"/>
      </w:tabs>
      <w:bidi/>
      <w:spacing w:after="0" w:line="360" w:lineRule="auto"/>
      <w:ind w:right="0" w:hanging="184"/>
      <w:jc w:val="lowKashida"/>
      <w:outlineLvl w:val="7"/>
    </w:pPr>
    <w:rPr>
      <w:rFonts w:ascii="Times New Roman" w:eastAsia="Times New Roman" w:hAnsi="Times New Roman" w:cs="Simplified Arabic"/>
      <w:sz w:val="24"/>
      <w:szCs w:val="28"/>
      <w:lang w:eastAsia="ar-SA"/>
    </w:rPr>
  </w:style>
  <w:style w:type="paragraph" w:styleId="Heading9">
    <w:name w:val="heading 9"/>
    <w:basedOn w:val="Normal"/>
    <w:next w:val="Normal"/>
    <w:link w:val="Heading9Char"/>
    <w:unhideWhenUsed/>
    <w:rsid w:val="002842A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0240AC"/>
    <w:pPr>
      <w:ind w:left="720"/>
      <w:contextualSpacing/>
    </w:pPr>
  </w:style>
  <w:style w:type="character" w:customStyle="1" w:styleId="tlid-translation">
    <w:name w:val="tlid-translation"/>
    <w:basedOn w:val="DefaultParagraphFont"/>
    <w:rsid w:val="00D0347A"/>
  </w:style>
  <w:style w:type="paragraph" w:styleId="BalloonText">
    <w:name w:val="Balloon Text"/>
    <w:basedOn w:val="Normal"/>
    <w:link w:val="BalloonTextChar"/>
    <w:uiPriority w:val="99"/>
    <w:semiHidden/>
    <w:unhideWhenUsed/>
    <w:rsid w:val="00D03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47A"/>
    <w:rPr>
      <w:rFonts w:ascii="Tahoma" w:hAnsi="Tahoma" w:cs="Tahoma"/>
      <w:sz w:val="16"/>
      <w:szCs w:val="16"/>
    </w:rPr>
  </w:style>
  <w:style w:type="paragraph" w:styleId="Header">
    <w:name w:val="header"/>
    <w:basedOn w:val="Normal"/>
    <w:link w:val="HeaderChar"/>
    <w:uiPriority w:val="99"/>
    <w:unhideWhenUsed/>
    <w:rsid w:val="00EE38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E3802"/>
  </w:style>
  <w:style w:type="paragraph" w:styleId="Footer">
    <w:name w:val="footer"/>
    <w:basedOn w:val="Normal"/>
    <w:link w:val="FooterChar"/>
    <w:uiPriority w:val="99"/>
    <w:unhideWhenUsed/>
    <w:rsid w:val="00EE38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E3802"/>
  </w:style>
  <w:style w:type="table" w:styleId="TableGrid">
    <w:name w:val="Table Grid"/>
    <w:basedOn w:val="TableNormal"/>
    <w:uiPriority w:val="59"/>
    <w:rsid w:val="001E65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22498C"/>
    <w:pPr>
      <w:spacing w:after="0" w:line="240" w:lineRule="auto"/>
    </w:pPr>
    <w:rPr>
      <w:rFonts w:eastAsiaTheme="minorHAnsi"/>
      <w:sz w:val="20"/>
      <w:szCs w:val="20"/>
      <w:lang w:bidi="ar-SY"/>
    </w:rPr>
  </w:style>
  <w:style w:type="character" w:customStyle="1" w:styleId="FootnoteTextChar">
    <w:name w:val="Footnote Text Char"/>
    <w:basedOn w:val="DefaultParagraphFont"/>
    <w:link w:val="FootnoteText"/>
    <w:uiPriority w:val="99"/>
    <w:rsid w:val="0022498C"/>
    <w:rPr>
      <w:rFonts w:eastAsiaTheme="minorHAnsi"/>
      <w:sz w:val="20"/>
      <w:szCs w:val="20"/>
      <w:lang w:bidi="ar-SY"/>
    </w:rPr>
  </w:style>
  <w:style w:type="character" w:styleId="FootnoteReference">
    <w:name w:val="footnote reference"/>
    <w:basedOn w:val="DefaultParagraphFont"/>
    <w:uiPriority w:val="99"/>
    <w:semiHidden/>
    <w:unhideWhenUsed/>
    <w:rsid w:val="0022498C"/>
    <w:rPr>
      <w:vertAlign w:val="superscript"/>
    </w:rPr>
  </w:style>
  <w:style w:type="character" w:customStyle="1" w:styleId="Heading1Char">
    <w:name w:val="Heading 1 Char"/>
    <w:basedOn w:val="DefaultParagraphFont"/>
    <w:link w:val="Heading1"/>
    <w:uiPriority w:val="9"/>
    <w:rsid w:val="00A90024"/>
    <w:rPr>
      <w:rFonts w:ascii="Arial" w:eastAsiaTheme="majorEastAsia" w:hAnsi="Arial" w:cs="Simplified Arabic"/>
      <w:b/>
      <w:bCs/>
      <w:i/>
      <w:sz w:val="36"/>
      <w:szCs w:val="40"/>
      <w:lang w:bidi="ar-SY"/>
    </w:rPr>
  </w:style>
  <w:style w:type="character" w:customStyle="1" w:styleId="Heading2Char">
    <w:name w:val="Heading 2 Char"/>
    <w:basedOn w:val="DefaultParagraphFont"/>
    <w:link w:val="Heading2"/>
    <w:uiPriority w:val="9"/>
    <w:rsid w:val="00A90024"/>
    <w:rPr>
      <w:rFonts w:ascii="Arial" w:eastAsia="Times New Roman" w:hAnsi="Arial" w:cs="Simplified Arabic"/>
      <w:b/>
      <w:bCs/>
      <w:i/>
      <w:sz w:val="28"/>
      <w:szCs w:val="32"/>
    </w:rPr>
  </w:style>
  <w:style w:type="character" w:customStyle="1" w:styleId="Heading3Char">
    <w:name w:val="Heading 3 Char"/>
    <w:basedOn w:val="DefaultParagraphFont"/>
    <w:link w:val="Heading3"/>
    <w:rsid w:val="00A90024"/>
    <w:rPr>
      <w:rFonts w:ascii="Times New Roman" w:eastAsia="Times New Roman" w:hAnsi="Times New Roman" w:cs="Times New Roman"/>
      <w:b/>
      <w:bCs/>
      <w:i/>
      <w:sz w:val="27"/>
      <w:szCs w:val="27"/>
    </w:rPr>
  </w:style>
  <w:style w:type="paragraph" w:styleId="NoSpacing">
    <w:name w:val="No Spacing"/>
    <w:link w:val="NoSpacingChar"/>
    <w:uiPriority w:val="1"/>
    <w:rsid w:val="00A90024"/>
    <w:pPr>
      <w:spacing w:after="0" w:line="240" w:lineRule="auto"/>
    </w:pPr>
    <w:rPr>
      <w:rFonts w:eastAsiaTheme="minorHAnsi"/>
    </w:rPr>
  </w:style>
  <w:style w:type="character" w:customStyle="1" w:styleId="hps">
    <w:name w:val="hps"/>
    <w:basedOn w:val="DefaultParagraphFont"/>
    <w:rsid w:val="00A90024"/>
    <w:rPr>
      <w:rFonts w:cs="Times New Roman"/>
    </w:rPr>
  </w:style>
  <w:style w:type="character" w:styleId="CommentReference">
    <w:name w:val="annotation reference"/>
    <w:basedOn w:val="DefaultParagraphFont"/>
    <w:uiPriority w:val="99"/>
    <w:semiHidden/>
    <w:unhideWhenUsed/>
    <w:rsid w:val="00A90024"/>
    <w:rPr>
      <w:rFonts w:cs="Times New Roman"/>
      <w:sz w:val="16"/>
      <w:szCs w:val="16"/>
    </w:rPr>
  </w:style>
  <w:style w:type="character" w:customStyle="1" w:styleId="Heading9Char">
    <w:name w:val="Heading 9 Char"/>
    <w:basedOn w:val="DefaultParagraphFont"/>
    <w:link w:val="Heading9"/>
    <w:rsid w:val="002842AB"/>
    <w:rPr>
      <w:rFonts w:asciiTheme="majorHAnsi" w:eastAsiaTheme="majorEastAsia" w:hAnsiTheme="majorHAnsi" w:cstheme="majorBidi"/>
      <w:i/>
      <w:iCs/>
      <w:color w:val="404040" w:themeColor="text1" w:themeTint="BF"/>
      <w:sz w:val="20"/>
      <w:szCs w:val="20"/>
    </w:rPr>
  </w:style>
  <w:style w:type="character" w:customStyle="1" w:styleId="Heading4Char">
    <w:name w:val="Heading 4 Char"/>
    <w:basedOn w:val="DefaultParagraphFont"/>
    <w:link w:val="Heading4"/>
    <w:rsid w:val="002842AB"/>
    <w:rPr>
      <w:rFonts w:ascii="Times New Roman" w:eastAsia="Times New Roman" w:hAnsi="Times New Roman" w:cs="Times New Roman"/>
      <w:b/>
      <w:bCs/>
      <w:sz w:val="36"/>
      <w:szCs w:val="36"/>
      <w:lang w:bidi="ar-EG"/>
    </w:rPr>
  </w:style>
  <w:style w:type="character" w:customStyle="1" w:styleId="Heading5Char">
    <w:name w:val="Heading 5 Char"/>
    <w:basedOn w:val="DefaultParagraphFont"/>
    <w:link w:val="Heading5"/>
    <w:rsid w:val="002842AB"/>
    <w:rPr>
      <w:rFonts w:ascii="Times New Roman" w:eastAsia="Times New Roman" w:hAnsi="Times New Roman" w:cs="Simplified Arabic"/>
      <w:b/>
      <w:bCs/>
      <w:sz w:val="28"/>
      <w:szCs w:val="28"/>
    </w:rPr>
  </w:style>
  <w:style w:type="character" w:customStyle="1" w:styleId="Heading6Char">
    <w:name w:val="Heading 6 Char"/>
    <w:basedOn w:val="DefaultParagraphFont"/>
    <w:link w:val="Heading6"/>
    <w:rsid w:val="002842AB"/>
    <w:rPr>
      <w:rFonts w:ascii="Times New Roman" w:eastAsia="Times New Roman" w:hAnsi="Times New Roman" w:cs="Times New Roman"/>
      <w:b/>
      <w:bCs/>
      <w:sz w:val="56"/>
      <w:szCs w:val="56"/>
    </w:rPr>
  </w:style>
  <w:style w:type="character" w:customStyle="1" w:styleId="Heading7Char">
    <w:name w:val="Heading 7 Char"/>
    <w:basedOn w:val="DefaultParagraphFont"/>
    <w:link w:val="Heading7"/>
    <w:rsid w:val="002842AB"/>
    <w:rPr>
      <w:rFonts w:ascii="Times New Roman" w:eastAsia="Times New Roman" w:hAnsi="Times New Roman" w:cs="Times New Roman"/>
      <w:b/>
      <w:bCs/>
      <w:sz w:val="36"/>
      <w:szCs w:val="36"/>
    </w:rPr>
  </w:style>
  <w:style w:type="character" w:customStyle="1" w:styleId="Heading8Char">
    <w:name w:val="Heading 8 Char"/>
    <w:basedOn w:val="DefaultParagraphFont"/>
    <w:link w:val="Heading8"/>
    <w:rsid w:val="002842AB"/>
    <w:rPr>
      <w:rFonts w:ascii="Times New Roman" w:eastAsia="Times New Roman" w:hAnsi="Times New Roman" w:cs="Simplified Arabic"/>
      <w:sz w:val="24"/>
      <w:szCs w:val="28"/>
      <w:lang w:eastAsia="ar-SA"/>
    </w:rPr>
  </w:style>
  <w:style w:type="paragraph" w:styleId="Title">
    <w:name w:val="Title"/>
    <w:aliases w:val="عنوان فرعي 2"/>
    <w:basedOn w:val="Normal"/>
    <w:link w:val="TitleChar"/>
    <w:autoRedefine/>
    <w:rsid w:val="00ED63D1"/>
    <w:pPr>
      <w:bidi/>
      <w:spacing w:after="0" w:line="240" w:lineRule="auto"/>
      <w:jc w:val="center"/>
    </w:pPr>
    <w:rPr>
      <w:rFonts w:ascii="Simplified Arabic" w:eastAsia="Times New Roman" w:hAnsi="Simplified Arabic" w:cs="Times New Roman"/>
      <w:b/>
      <w:bCs/>
      <w:sz w:val="36"/>
      <w:szCs w:val="32"/>
      <w:lang w:bidi="ar-EG"/>
    </w:rPr>
  </w:style>
  <w:style w:type="character" w:customStyle="1" w:styleId="TitleChar">
    <w:name w:val="Title Char"/>
    <w:aliases w:val="عنوان فرعي 2 Char"/>
    <w:basedOn w:val="DefaultParagraphFont"/>
    <w:link w:val="Title"/>
    <w:rsid w:val="00ED63D1"/>
    <w:rPr>
      <w:rFonts w:ascii="Simplified Arabic" w:eastAsia="Times New Roman" w:hAnsi="Simplified Arabic" w:cs="Times New Roman"/>
      <w:b/>
      <w:bCs/>
      <w:sz w:val="36"/>
      <w:szCs w:val="32"/>
      <w:lang w:bidi="ar-EG"/>
    </w:rPr>
  </w:style>
  <w:style w:type="paragraph" w:styleId="NormalWeb">
    <w:name w:val="Normal (Web)"/>
    <w:basedOn w:val="Normal"/>
    <w:uiPriority w:val="99"/>
    <w:rsid w:val="002842AB"/>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
    <w:name w:val="Body Text"/>
    <w:basedOn w:val="Normal"/>
    <w:link w:val="BodyTextChar"/>
    <w:semiHidden/>
    <w:rsid w:val="002842AB"/>
    <w:pPr>
      <w:spacing w:after="0" w:line="360" w:lineRule="auto"/>
      <w:jc w:val="center"/>
    </w:pPr>
    <w:rPr>
      <w:rFonts w:ascii="Times New Roman" w:eastAsia="Times New Roman" w:hAnsi="Times New Roman" w:cs="Times New Roman"/>
      <w:b/>
      <w:bCs/>
      <w:sz w:val="72"/>
      <w:szCs w:val="72"/>
    </w:rPr>
  </w:style>
  <w:style w:type="character" w:customStyle="1" w:styleId="BodyTextChar">
    <w:name w:val="Body Text Char"/>
    <w:basedOn w:val="DefaultParagraphFont"/>
    <w:link w:val="BodyText"/>
    <w:semiHidden/>
    <w:rsid w:val="002842AB"/>
    <w:rPr>
      <w:rFonts w:ascii="Times New Roman" w:eastAsia="Times New Roman" w:hAnsi="Times New Roman" w:cs="Times New Roman"/>
      <w:b/>
      <w:bCs/>
      <w:sz w:val="72"/>
      <w:szCs w:val="72"/>
    </w:rPr>
  </w:style>
  <w:style w:type="paragraph" w:styleId="TOC1">
    <w:name w:val="toc 1"/>
    <w:basedOn w:val="Normal"/>
    <w:next w:val="Normal"/>
    <w:autoRedefine/>
    <w:uiPriority w:val="39"/>
    <w:rsid w:val="000D3256"/>
    <w:pPr>
      <w:tabs>
        <w:tab w:val="num" w:pos="468"/>
      </w:tabs>
      <w:bidi/>
      <w:spacing w:after="0"/>
      <w:ind w:left="468" w:hanging="360"/>
      <w:jc w:val="right"/>
    </w:pPr>
    <w:rPr>
      <w:rFonts w:ascii="Simplified Arabic" w:eastAsiaTheme="majorEastAsia" w:hAnsi="Simplified Arabic" w:cs="Simplified Arabic"/>
      <w:b/>
      <w:bCs/>
      <w:smallCaps/>
      <w:noProof/>
      <w:spacing w:val="5"/>
      <w:sz w:val="24"/>
      <w:szCs w:val="24"/>
      <w:lang w:eastAsia="ar-SA" w:bidi="ar-SY"/>
    </w:rPr>
  </w:style>
  <w:style w:type="character" w:customStyle="1" w:styleId="c136">
    <w:name w:val="c136"/>
    <w:basedOn w:val="DefaultParagraphFont"/>
    <w:rsid w:val="002842AB"/>
  </w:style>
  <w:style w:type="character" w:customStyle="1" w:styleId="style21">
    <w:name w:val="style21"/>
    <w:basedOn w:val="DefaultParagraphFont"/>
    <w:rsid w:val="002842AB"/>
    <w:rPr>
      <w:rFonts w:ascii="Verdana" w:hAnsi="Verdana" w:hint="default"/>
    </w:rPr>
  </w:style>
  <w:style w:type="character" w:customStyle="1" w:styleId="headline1">
    <w:name w:val="headline1"/>
    <w:basedOn w:val="DefaultParagraphFont"/>
    <w:rsid w:val="002842AB"/>
    <w:rPr>
      <w:rFonts w:ascii="Helvetica" w:hAnsi="Helvetica" w:cs="Helvetica" w:hint="default"/>
      <w:b/>
      <w:bCs/>
      <w:color w:val="660000"/>
      <w:sz w:val="26"/>
      <w:szCs w:val="26"/>
    </w:rPr>
  </w:style>
  <w:style w:type="character" w:customStyle="1" w:styleId="byline">
    <w:name w:val="byline"/>
    <w:basedOn w:val="DefaultParagraphFont"/>
    <w:rsid w:val="002842AB"/>
  </w:style>
  <w:style w:type="character" w:customStyle="1" w:styleId="article-info1">
    <w:name w:val="article-info1"/>
    <w:basedOn w:val="DefaultParagraphFont"/>
    <w:rsid w:val="002842AB"/>
    <w:rPr>
      <w:rFonts w:ascii="Courier New" w:hAnsi="Courier New" w:cs="Courier New" w:hint="default"/>
      <w:color w:val="666666"/>
      <w:sz w:val="17"/>
      <w:szCs w:val="17"/>
    </w:rPr>
  </w:style>
  <w:style w:type="character" w:customStyle="1" w:styleId="ff4">
    <w:name w:val="ff4"/>
    <w:basedOn w:val="DefaultParagraphFont"/>
    <w:rsid w:val="002842AB"/>
  </w:style>
  <w:style w:type="character" w:customStyle="1" w:styleId="ff2">
    <w:name w:val="ff2"/>
    <w:basedOn w:val="DefaultParagraphFont"/>
    <w:rsid w:val="002842AB"/>
  </w:style>
  <w:style w:type="character" w:customStyle="1" w:styleId="fc1">
    <w:name w:val="fc1"/>
    <w:basedOn w:val="DefaultParagraphFont"/>
    <w:rsid w:val="002842AB"/>
  </w:style>
  <w:style w:type="character" w:styleId="Hyperlink">
    <w:name w:val="Hyperlink"/>
    <w:basedOn w:val="DefaultParagraphFont"/>
    <w:uiPriority w:val="99"/>
    <w:unhideWhenUsed/>
    <w:rsid w:val="008F38B0"/>
    <w:rPr>
      <w:rFonts w:cs="Times New Roman"/>
      <w:color w:val="0000FF" w:themeColor="hyperlink"/>
      <w:u w:val="single"/>
    </w:rPr>
  </w:style>
  <w:style w:type="paragraph" w:customStyle="1" w:styleId="TableParagraph">
    <w:name w:val="Table Paragraph"/>
    <w:basedOn w:val="Normal"/>
    <w:uiPriority w:val="1"/>
    <w:rsid w:val="000423CD"/>
    <w:pPr>
      <w:autoSpaceDE w:val="0"/>
      <w:autoSpaceDN w:val="0"/>
      <w:adjustRightInd w:val="0"/>
      <w:spacing w:after="0" w:line="240" w:lineRule="auto"/>
    </w:pPr>
    <w:rPr>
      <w:rFonts w:ascii="Times New Roman" w:hAnsi="Times New Roman" w:cs="Times New Roman"/>
      <w:sz w:val="24"/>
      <w:szCs w:val="24"/>
    </w:rPr>
  </w:style>
  <w:style w:type="character" w:customStyle="1" w:styleId="a-size-extra-large">
    <w:name w:val="a-size-extra-large"/>
    <w:basedOn w:val="DefaultParagraphFont"/>
    <w:rsid w:val="00D0254B"/>
  </w:style>
  <w:style w:type="character" w:customStyle="1" w:styleId="a-size-large">
    <w:name w:val="a-size-large"/>
    <w:basedOn w:val="DefaultParagraphFont"/>
    <w:rsid w:val="00D0254B"/>
  </w:style>
  <w:style w:type="character" w:customStyle="1" w:styleId="a-declarative">
    <w:name w:val="a-declarative"/>
    <w:basedOn w:val="DefaultParagraphFont"/>
    <w:rsid w:val="00D0254B"/>
  </w:style>
  <w:style w:type="character" w:customStyle="1" w:styleId="contribution">
    <w:name w:val="contribution"/>
    <w:basedOn w:val="DefaultParagraphFont"/>
    <w:rsid w:val="00D0254B"/>
  </w:style>
  <w:style w:type="character" w:customStyle="1" w:styleId="a-color-secondary">
    <w:name w:val="a-color-secondary"/>
    <w:basedOn w:val="DefaultParagraphFont"/>
    <w:rsid w:val="00D0254B"/>
  </w:style>
  <w:style w:type="character" w:customStyle="1" w:styleId="author">
    <w:name w:val="author"/>
    <w:basedOn w:val="DefaultParagraphFont"/>
    <w:rsid w:val="00D0254B"/>
  </w:style>
  <w:style w:type="paragraph" w:styleId="z-TopofForm">
    <w:name w:val="HTML Top of Form"/>
    <w:basedOn w:val="Normal"/>
    <w:next w:val="Normal"/>
    <w:link w:val="z-TopofFormChar"/>
    <w:hidden/>
    <w:uiPriority w:val="99"/>
    <w:semiHidden/>
    <w:unhideWhenUsed/>
    <w:rsid w:val="00075C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75C6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2737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27372"/>
    <w:rPr>
      <w:rFonts w:ascii="Arial" w:eastAsia="Times New Roman" w:hAnsi="Arial" w:cs="Arial"/>
      <w:vanish/>
      <w:sz w:val="16"/>
      <w:szCs w:val="16"/>
    </w:rPr>
  </w:style>
  <w:style w:type="paragraph" w:styleId="Subtitle">
    <w:name w:val="Subtitle"/>
    <w:aliases w:val="عنوان فرعي 1"/>
    <w:basedOn w:val="Title"/>
    <w:next w:val="Title"/>
    <w:link w:val="SubtitleChar"/>
    <w:autoRedefine/>
    <w:rsid w:val="00D10A18"/>
    <w:pPr>
      <w:keepNext/>
      <w:jc w:val="left"/>
      <w:outlineLvl w:val="1"/>
    </w:pPr>
    <w:rPr>
      <w:rFonts w:cs="Simplified Arabic"/>
      <w:b w:val="0"/>
      <w:color w:val="FF0000"/>
      <w:kern w:val="28"/>
      <w:lang w:bidi="ar-SY"/>
    </w:rPr>
  </w:style>
  <w:style w:type="character" w:customStyle="1" w:styleId="SubtitleChar">
    <w:name w:val="Subtitle Char"/>
    <w:aliases w:val="عنوان فرعي 1 Char"/>
    <w:basedOn w:val="DefaultParagraphFont"/>
    <w:link w:val="Subtitle"/>
    <w:rsid w:val="00D10A18"/>
    <w:rPr>
      <w:rFonts w:ascii="Simplified Arabic" w:eastAsia="Times New Roman" w:hAnsi="Simplified Arabic" w:cs="Simplified Arabic"/>
      <w:bCs/>
      <w:color w:val="FF0000"/>
      <w:kern w:val="28"/>
      <w:sz w:val="36"/>
      <w:szCs w:val="32"/>
      <w:lang w:bidi="ar-SY"/>
    </w:rPr>
  </w:style>
  <w:style w:type="character" w:styleId="BookTitle">
    <w:name w:val="Book Title"/>
    <w:aliases w:val="عنوان فصل"/>
    <w:basedOn w:val="DefaultParagraphFont"/>
    <w:uiPriority w:val="33"/>
    <w:rsid w:val="00D712A1"/>
    <w:rPr>
      <w:rFonts w:ascii="Simplified Arabic" w:hAnsi="Simplified Arabic"/>
      <w:b/>
      <w:bCs/>
      <w:smallCaps/>
      <w:color w:val="0070C0"/>
      <w:spacing w:val="5"/>
      <w:sz w:val="44"/>
    </w:rPr>
  </w:style>
  <w:style w:type="character" w:customStyle="1" w:styleId="NoSpacingChar">
    <w:name w:val="No Spacing Char"/>
    <w:basedOn w:val="DefaultParagraphFont"/>
    <w:link w:val="NoSpacing"/>
    <w:uiPriority w:val="1"/>
    <w:rsid w:val="007B393C"/>
    <w:rPr>
      <w:rFonts w:eastAsiaTheme="minorHAnsi"/>
    </w:rPr>
  </w:style>
  <w:style w:type="paragraph" w:customStyle="1" w:styleId="a">
    <w:name w:val="العنوان الفرعي الثاني"/>
    <w:basedOn w:val="Heading3"/>
    <w:next w:val="Heading3"/>
    <w:link w:val="Char"/>
    <w:autoRedefine/>
    <w:rsid w:val="00FF660A"/>
    <w:pPr>
      <w:bidi/>
      <w:spacing w:line="276" w:lineRule="auto"/>
      <w:jc w:val="left"/>
    </w:pPr>
    <w:rPr>
      <w:rFonts w:ascii="Simplified Arabic" w:hAnsi="Simplified Arabic" w:cs="Simplified Arabic"/>
      <w:i w:val="0"/>
      <w:sz w:val="28"/>
      <w:szCs w:val="28"/>
    </w:rPr>
  </w:style>
  <w:style w:type="paragraph" w:customStyle="1" w:styleId="Style2">
    <w:name w:val="Style2"/>
    <w:basedOn w:val="Title"/>
    <w:next w:val="Title"/>
    <w:link w:val="Style2Char"/>
    <w:autoRedefine/>
    <w:rsid w:val="005F5F5E"/>
    <w:rPr>
      <w:color w:val="365F91" w:themeColor="accent1" w:themeShade="BF"/>
      <w:sz w:val="44"/>
      <w:szCs w:val="44"/>
      <w:lang w:bidi="ar-SY"/>
    </w:rPr>
  </w:style>
  <w:style w:type="character" w:customStyle="1" w:styleId="Char">
    <w:name w:val="العنوان الفرعي الثاني Char"/>
    <w:basedOn w:val="Heading3Char"/>
    <w:link w:val="a"/>
    <w:rsid w:val="00FF660A"/>
    <w:rPr>
      <w:rFonts w:ascii="Simplified Arabic" w:eastAsia="Times New Roman" w:hAnsi="Simplified Arabic" w:cs="Simplified Arabic"/>
      <w:b/>
      <w:bCs/>
      <w:i w:val="0"/>
      <w:sz w:val="28"/>
      <w:szCs w:val="28"/>
    </w:rPr>
  </w:style>
  <w:style w:type="character" w:customStyle="1" w:styleId="Style2Char">
    <w:name w:val="Style2 Char"/>
    <w:basedOn w:val="TitleChar"/>
    <w:link w:val="Style2"/>
    <w:rsid w:val="005F5F5E"/>
    <w:rPr>
      <w:rFonts w:ascii="Simplified Arabic" w:eastAsia="Times New Roman" w:hAnsi="Simplified Arabic" w:cs="Times New Roman"/>
      <w:b/>
      <w:bCs/>
      <w:color w:val="365F91" w:themeColor="accent1" w:themeShade="BF"/>
      <w:sz w:val="44"/>
      <w:szCs w:val="44"/>
      <w:lang w:bidi="ar-SY"/>
    </w:rPr>
  </w:style>
  <w:style w:type="paragraph" w:styleId="TOCHeading">
    <w:name w:val="TOC Heading"/>
    <w:basedOn w:val="Heading1"/>
    <w:next w:val="Normal"/>
    <w:uiPriority w:val="39"/>
    <w:unhideWhenUsed/>
    <w:qFormat/>
    <w:rsid w:val="002870C2"/>
    <w:pPr>
      <w:widowControl/>
      <w:bidi w:val="0"/>
      <w:spacing w:before="240" w:line="259" w:lineRule="auto"/>
      <w:jc w:val="left"/>
      <w:outlineLvl w:val="9"/>
    </w:pPr>
    <w:rPr>
      <w:rFonts w:asciiTheme="majorHAnsi" w:hAnsiTheme="majorHAnsi" w:cstheme="majorBidi"/>
      <w:b w:val="0"/>
      <w:bCs w:val="0"/>
      <w:i w:val="0"/>
      <w:color w:val="365F91" w:themeColor="accent1" w:themeShade="BF"/>
      <w:sz w:val="32"/>
      <w:szCs w:val="32"/>
      <w:lang w:bidi="ar-SA"/>
    </w:rPr>
  </w:style>
  <w:style w:type="paragraph" w:styleId="TOC2">
    <w:name w:val="toc 2"/>
    <w:basedOn w:val="Normal"/>
    <w:next w:val="Normal"/>
    <w:autoRedefine/>
    <w:uiPriority w:val="39"/>
    <w:unhideWhenUsed/>
    <w:rsid w:val="002870C2"/>
    <w:pPr>
      <w:spacing w:after="100"/>
      <w:ind w:left="220"/>
    </w:pPr>
  </w:style>
  <w:style w:type="paragraph" w:styleId="TOC3">
    <w:name w:val="toc 3"/>
    <w:basedOn w:val="Normal"/>
    <w:next w:val="Normal"/>
    <w:autoRedefine/>
    <w:uiPriority w:val="39"/>
    <w:unhideWhenUsed/>
    <w:rsid w:val="00655B8B"/>
    <w:pPr>
      <w:tabs>
        <w:tab w:val="right" w:leader="dot" w:pos="9638"/>
      </w:tabs>
      <w:bidi/>
      <w:spacing w:after="100"/>
      <w:ind w:left="198"/>
    </w:pPr>
    <w:rPr>
      <w:rFonts w:ascii="Arial" w:eastAsia="Times New Roman" w:hAnsi="Arial" w:cs="Arial"/>
      <w:noProof/>
      <w:sz w:val="28"/>
      <w:szCs w:val="28"/>
      <w:lang w:bidi="ar-SY"/>
    </w:rPr>
  </w:style>
  <w:style w:type="paragraph" w:styleId="TOC4">
    <w:name w:val="toc 4"/>
    <w:basedOn w:val="Normal"/>
    <w:next w:val="Normal"/>
    <w:autoRedefine/>
    <w:uiPriority w:val="39"/>
    <w:unhideWhenUsed/>
    <w:rsid w:val="002870C2"/>
    <w:pPr>
      <w:spacing w:after="100" w:line="259" w:lineRule="auto"/>
      <w:ind w:left="660"/>
    </w:pPr>
  </w:style>
  <w:style w:type="paragraph" w:styleId="TOC5">
    <w:name w:val="toc 5"/>
    <w:basedOn w:val="Normal"/>
    <w:next w:val="Normal"/>
    <w:autoRedefine/>
    <w:uiPriority w:val="39"/>
    <w:unhideWhenUsed/>
    <w:rsid w:val="002870C2"/>
    <w:pPr>
      <w:spacing w:after="100" w:line="259" w:lineRule="auto"/>
      <w:ind w:left="880"/>
    </w:pPr>
  </w:style>
  <w:style w:type="paragraph" w:styleId="TOC6">
    <w:name w:val="toc 6"/>
    <w:basedOn w:val="Normal"/>
    <w:next w:val="Normal"/>
    <w:autoRedefine/>
    <w:uiPriority w:val="39"/>
    <w:unhideWhenUsed/>
    <w:rsid w:val="002870C2"/>
    <w:pPr>
      <w:spacing w:after="100" w:line="259" w:lineRule="auto"/>
      <w:ind w:left="1100"/>
    </w:pPr>
  </w:style>
  <w:style w:type="paragraph" w:styleId="TOC7">
    <w:name w:val="toc 7"/>
    <w:basedOn w:val="Normal"/>
    <w:next w:val="Normal"/>
    <w:autoRedefine/>
    <w:uiPriority w:val="39"/>
    <w:unhideWhenUsed/>
    <w:rsid w:val="002870C2"/>
    <w:pPr>
      <w:spacing w:after="100" w:line="259" w:lineRule="auto"/>
      <w:ind w:left="1320"/>
    </w:pPr>
  </w:style>
  <w:style w:type="paragraph" w:styleId="TOC8">
    <w:name w:val="toc 8"/>
    <w:basedOn w:val="Normal"/>
    <w:next w:val="Normal"/>
    <w:autoRedefine/>
    <w:uiPriority w:val="39"/>
    <w:unhideWhenUsed/>
    <w:rsid w:val="002870C2"/>
    <w:pPr>
      <w:spacing w:after="100" w:line="259" w:lineRule="auto"/>
      <w:ind w:left="1540"/>
    </w:pPr>
  </w:style>
  <w:style w:type="paragraph" w:styleId="TOC9">
    <w:name w:val="toc 9"/>
    <w:basedOn w:val="Normal"/>
    <w:next w:val="Normal"/>
    <w:autoRedefine/>
    <w:uiPriority w:val="39"/>
    <w:unhideWhenUsed/>
    <w:rsid w:val="002870C2"/>
    <w:pPr>
      <w:spacing w:after="100" w:line="259" w:lineRule="auto"/>
      <w:ind w:left="1760"/>
    </w:pPr>
  </w:style>
  <w:style w:type="character" w:customStyle="1" w:styleId="UnresolvedMention">
    <w:name w:val="Unresolved Mention"/>
    <w:basedOn w:val="DefaultParagraphFont"/>
    <w:uiPriority w:val="99"/>
    <w:semiHidden/>
    <w:unhideWhenUsed/>
    <w:rsid w:val="002870C2"/>
    <w:rPr>
      <w:color w:val="605E5C"/>
      <w:shd w:val="clear" w:color="auto" w:fill="E1DFDD"/>
    </w:rPr>
  </w:style>
  <w:style w:type="paragraph" w:customStyle="1" w:styleId="a0">
    <w:name w:val="عنوان الفصل"/>
    <w:basedOn w:val="Heading1"/>
    <w:link w:val="Char0"/>
    <w:autoRedefine/>
    <w:rsid w:val="00D10A18"/>
    <w:rPr>
      <w:rFonts w:ascii="Simplified Arabic" w:hAnsi="Simplified Arabic"/>
      <w:i w:val="0"/>
      <w:color w:val="365F91" w:themeColor="accent1" w:themeShade="BF"/>
      <w:sz w:val="52"/>
      <w:szCs w:val="44"/>
    </w:rPr>
  </w:style>
  <w:style w:type="paragraph" w:customStyle="1" w:styleId="a1">
    <w:name w:val="العنوان الرئيسي"/>
    <w:basedOn w:val="Heading2"/>
    <w:link w:val="Char1"/>
    <w:autoRedefine/>
    <w:rsid w:val="002821D9"/>
    <w:pPr>
      <w:bidi/>
      <w:spacing w:line="360" w:lineRule="auto"/>
      <w:ind w:left="5"/>
      <w:jc w:val="center"/>
    </w:pPr>
    <w:rPr>
      <w:rFonts w:ascii="Simplified Arabic" w:hAnsi="Simplified Arabic"/>
      <w:b w:val="0"/>
      <w:i w:val="0"/>
      <w:color w:val="365F91" w:themeColor="accent1" w:themeShade="BF"/>
      <w:sz w:val="36"/>
      <w:szCs w:val="36"/>
      <w:lang w:bidi="ar-SY"/>
    </w:rPr>
  </w:style>
  <w:style w:type="character" w:customStyle="1" w:styleId="Char0">
    <w:name w:val="عنوان الفصل Char"/>
    <w:basedOn w:val="Heading1Char"/>
    <w:link w:val="a0"/>
    <w:rsid w:val="00D10A18"/>
    <w:rPr>
      <w:rFonts w:ascii="Simplified Arabic" w:eastAsiaTheme="majorEastAsia" w:hAnsi="Simplified Arabic" w:cs="Simplified Arabic"/>
      <w:b/>
      <w:bCs/>
      <w:i w:val="0"/>
      <w:color w:val="365F91" w:themeColor="accent1" w:themeShade="BF"/>
      <w:sz w:val="52"/>
      <w:szCs w:val="44"/>
      <w:lang w:bidi="ar-SY"/>
    </w:rPr>
  </w:style>
  <w:style w:type="paragraph" w:customStyle="1" w:styleId="a2">
    <w:name w:val="العنوان الفرعي الأول"/>
    <w:basedOn w:val="Heading3"/>
    <w:link w:val="Char2"/>
    <w:autoRedefine/>
    <w:rsid w:val="00F57F55"/>
    <w:pPr>
      <w:bidi/>
      <w:spacing w:line="276" w:lineRule="auto"/>
    </w:pPr>
    <w:rPr>
      <w:rFonts w:ascii="Simplified Arabic" w:hAnsi="Simplified Arabic" w:cs="Simplified Arabic"/>
      <w:i w:val="0"/>
      <w:color w:val="FF0000"/>
      <w:sz w:val="32"/>
      <w:szCs w:val="32"/>
    </w:rPr>
  </w:style>
  <w:style w:type="character" w:customStyle="1" w:styleId="Char1">
    <w:name w:val="العنوان الرئيسي Char"/>
    <w:basedOn w:val="Heading2Char"/>
    <w:link w:val="a1"/>
    <w:rsid w:val="002821D9"/>
    <w:rPr>
      <w:rFonts w:ascii="Simplified Arabic" w:eastAsia="Times New Roman" w:hAnsi="Simplified Arabic" w:cs="Simplified Arabic"/>
      <w:b w:val="0"/>
      <w:bCs/>
      <w:i w:val="0"/>
      <w:color w:val="365F91" w:themeColor="accent1" w:themeShade="BF"/>
      <w:sz w:val="36"/>
      <w:szCs w:val="36"/>
      <w:lang w:bidi="ar-SY"/>
    </w:rPr>
  </w:style>
  <w:style w:type="character" w:customStyle="1" w:styleId="Char2">
    <w:name w:val="العنوان الفرعي الأول Char"/>
    <w:basedOn w:val="Heading3Char"/>
    <w:link w:val="a2"/>
    <w:rsid w:val="00F57F55"/>
    <w:rPr>
      <w:rFonts w:ascii="Simplified Arabic" w:eastAsia="Times New Roman" w:hAnsi="Simplified Arabic" w:cs="Simplified Arabic"/>
      <w:b/>
      <w:bCs/>
      <w:i w:val="0"/>
      <w:color w:val="FF0000"/>
      <w:sz w:val="32"/>
      <w:szCs w:val="32"/>
    </w:rPr>
  </w:style>
  <w:style w:type="paragraph" w:styleId="Caption">
    <w:name w:val="caption"/>
    <w:basedOn w:val="Normal"/>
    <w:next w:val="Normal"/>
    <w:link w:val="CaptionChar"/>
    <w:uiPriority w:val="35"/>
    <w:unhideWhenUsed/>
    <w:rsid w:val="0055542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55427"/>
    <w:pPr>
      <w:spacing w:after="0"/>
    </w:pPr>
  </w:style>
  <w:style w:type="paragraph" w:customStyle="1" w:styleId="a3">
    <w:name w:val="العنوان الفرعي الثالث"/>
    <w:basedOn w:val="a"/>
    <w:link w:val="Char3"/>
    <w:rsid w:val="00DF56CC"/>
    <w:pPr>
      <w:ind w:left="360" w:hanging="360"/>
      <w:outlineLvl w:val="3"/>
    </w:pPr>
  </w:style>
  <w:style w:type="character" w:customStyle="1" w:styleId="Char3">
    <w:name w:val="العنوان الفرعي الثالث Char"/>
    <w:basedOn w:val="Char"/>
    <w:link w:val="a3"/>
    <w:rsid w:val="00DF56CC"/>
    <w:rPr>
      <w:rFonts w:ascii="Simplified Arabic" w:eastAsia="Times New Roman" w:hAnsi="Simplified Arabic" w:cs="Simplified Arabic"/>
      <w:b/>
      <w:bCs/>
      <w:i w:val="0"/>
      <w:sz w:val="28"/>
      <w:szCs w:val="28"/>
      <w:lang w:bidi="ar-SY"/>
    </w:rPr>
  </w:style>
  <w:style w:type="table" w:customStyle="1" w:styleId="10">
    <w:name w:val="شبكة جدول1"/>
    <w:basedOn w:val="TableNormal"/>
    <w:next w:val="TableGrid"/>
    <w:uiPriority w:val="59"/>
    <w:rsid w:val="00FB6D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TableNormal"/>
    <w:next w:val="TableGrid"/>
    <w:uiPriority w:val="59"/>
    <w:rsid w:val="00FB6D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العنوان الفرعي الرابع"/>
    <w:basedOn w:val="Heading4"/>
    <w:next w:val="Heading4"/>
    <w:link w:val="Char4"/>
    <w:autoRedefine/>
    <w:rsid w:val="00D313FD"/>
    <w:pPr>
      <w:bidi/>
      <w:ind w:left="-704"/>
    </w:pPr>
    <w:rPr>
      <w:rFonts w:ascii="Simplified Arabic" w:eastAsia="Simplified Arabic" w:hAnsi="Simplified Arabic" w:cs="Simplified Arabic"/>
      <w:b w:val="0"/>
      <w:bCs w:val="0"/>
      <w:color w:val="4F6228" w:themeColor="accent3" w:themeShade="80"/>
      <w:sz w:val="28"/>
      <w:szCs w:val="28"/>
      <w:lang w:bidi="ar-SY"/>
    </w:rPr>
  </w:style>
  <w:style w:type="character" w:customStyle="1" w:styleId="Char4">
    <w:name w:val="العنوان الفرعي الرابع Char"/>
    <w:basedOn w:val="Heading4Char"/>
    <w:link w:val="a4"/>
    <w:rsid w:val="00D313FD"/>
    <w:rPr>
      <w:rFonts w:ascii="Simplified Arabic" w:eastAsia="Simplified Arabic" w:hAnsi="Simplified Arabic" w:cs="Simplified Arabic"/>
      <w:b w:val="0"/>
      <w:bCs w:val="0"/>
      <w:color w:val="4F6228" w:themeColor="accent3" w:themeShade="80"/>
      <w:sz w:val="28"/>
      <w:szCs w:val="28"/>
      <w:lang w:bidi="ar-SY"/>
    </w:rPr>
  </w:style>
  <w:style w:type="numbering" w:customStyle="1" w:styleId="11">
    <w:name w:val="بلا قائمة1"/>
    <w:next w:val="NoList"/>
    <w:uiPriority w:val="99"/>
    <w:semiHidden/>
    <w:unhideWhenUsed/>
    <w:rsid w:val="00856BC7"/>
  </w:style>
  <w:style w:type="numbering" w:customStyle="1" w:styleId="21">
    <w:name w:val="بلا قائمة2"/>
    <w:next w:val="NoList"/>
    <w:uiPriority w:val="99"/>
    <w:semiHidden/>
    <w:unhideWhenUsed/>
    <w:rsid w:val="00856BC7"/>
  </w:style>
  <w:style w:type="numbering" w:customStyle="1" w:styleId="30">
    <w:name w:val="بلا قائمة3"/>
    <w:next w:val="NoList"/>
    <w:uiPriority w:val="99"/>
    <w:semiHidden/>
    <w:unhideWhenUsed/>
    <w:rsid w:val="00856BC7"/>
  </w:style>
  <w:style w:type="character" w:styleId="FollowedHyperlink">
    <w:name w:val="FollowedHyperlink"/>
    <w:basedOn w:val="DefaultParagraphFont"/>
    <w:uiPriority w:val="99"/>
    <w:semiHidden/>
    <w:unhideWhenUsed/>
    <w:rsid w:val="00856BC7"/>
    <w:rPr>
      <w:color w:val="800080" w:themeColor="followedHyperlink"/>
      <w:u w:val="single"/>
    </w:rPr>
  </w:style>
  <w:style w:type="paragraph" w:customStyle="1" w:styleId="msonormal0">
    <w:name w:val="msonormal"/>
    <w:basedOn w:val="Normal"/>
    <w:uiPriority w:val="99"/>
    <w:rsid w:val="00856BC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Char10">
    <w:name w:val="العنوان Char1"/>
    <w:aliases w:val="عنوان فرعي 2 Char1"/>
    <w:basedOn w:val="DefaultParagraphFont"/>
    <w:rsid w:val="00856BC7"/>
    <w:rPr>
      <w:rFonts w:asciiTheme="majorHAnsi" w:eastAsiaTheme="majorEastAsia" w:hAnsiTheme="majorHAnsi" w:cstheme="majorBidi"/>
      <w:spacing w:val="-10"/>
      <w:kern w:val="28"/>
      <w:sz w:val="56"/>
      <w:szCs w:val="56"/>
    </w:rPr>
  </w:style>
  <w:style w:type="character" w:customStyle="1" w:styleId="Char11">
    <w:name w:val="عنوان فرعي Char1"/>
    <w:aliases w:val="عنوان فرعي 1 Char1"/>
    <w:basedOn w:val="DefaultParagraphFont"/>
    <w:rsid w:val="00856BC7"/>
    <w:rPr>
      <w:color w:val="5A5A5A" w:themeColor="text1" w:themeTint="A5"/>
      <w:spacing w:val="15"/>
    </w:rPr>
  </w:style>
  <w:style w:type="table" w:customStyle="1" w:styleId="110">
    <w:name w:val="شبكة جدول11"/>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0">
    <w:name w:val="شبكة جدول21"/>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شبكة جدول3"/>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
    <w:name w:val="بلا قائمة4"/>
    <w:next w:val="NoList"/>
    <w:uiPriority w:val="99"/>
    <w:semiHidden/>
    <w:unhideWhenUsed/>
    <w:rsid w:val="00856BC7"/>
  </w:style>
  <w:style w:type="table" w:customStyle="1" w:styleId="40">
    <w:name w:val="شبكة جدول4"/>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
    <w:name w:val="بلا قائمة5"/>
    <w:next w:val="NoList"/>
    <w:uiPriority w:val="99"/>
    <w:semiHidden/>
    <w:unhideWhenUsed/>
    <w:rsid w:val="00856BC7"/>
  </w:style>
  <w:style w:type="table" w:customStyle="1" w:styleId="50">
    <w:name w:val="شبكة جدول5"/>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6">
    <w:name w:val="بلا قائمة6"/>
    <w:next w:val="NoList"/>
    <w:uiPriority w:val="99"/>
    <w:semiHidden/>
    <w:unhideWhenUsed/>
    <w:rsid w:val="00856BC7"/>
  </w:style>
  <w:style w:type="table" w:customStyle="1" w:styleId="60">
    <w:name w:val="شبكة جدول6"/>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7">
    <w:name w:val="بلا قائمة7"/>
    <w:next w:val="NoList"/>
    <w:uiPriority w:val="99"/>
    <w:semiHidden/>
    <w:unhideWhenUsed/>
    <w:rsid w:val="00856BC7"/>
  </w:style>
  <w:style w:type="table" w:customStyle="1" w:styleId="70">
    <w:name w:val="شبكة جدول7"/>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5">
    <w:name w:val="عنوان فرعي جديد"/>
    <w:basedOn w:val="Normal"/>
    <w:link w:val="Char5"/>
    <w:rsid w:val="00A62F84"/>
    <w:pPr>
      <w:bidi/>
    </w:pPr>
    <w:rPr>
      <w:rFonts w:ascii="Simplified Arabic" w:hAnsi="Simplified Arabic" w:cs="Simplified Arabic"/>
      <w:b/>
      <w:bCs/>
      <w:sz w:val="28"/>
      <w:szCs w:val="28"/>
    </w:rPr>
  </w:style>
  <w:style w:type="paragraph" w:customStyle="1" w:styleId="a6">
    <w:name w:val="العنوان الفرعي ثالث"/>
    <w:basedOn w:val="a5"/>
    <w:link w:val="Char6"/>
    <w:rsid w:val="00A62F84"/>
  </w:style>
  <w:style w:type="character" w:customStyle="1" w:styleId="Char5">
    <w:name w:val="عنوان فرعي جديد Char"/>
    <w:basedOn w:val="DefaultParagraphFont"/>
    <w:link w:val="a5"/>
    <w:rsid w:val="00A62F84"/>
    <w:rPr>
      <w:rFonts w:ascii="Simplified Arabic" w:hAnsi="Simplified Arabic" w:cs="Simplified Arabic"/>
      <w:b/>
      <w:bCs/>
      <w:sz w:val="28"/>
      <w:szCs w:val="28"/>
    </w:rPr>
  </w:style>
  <w:style w:type="character" w:customStyle="1" w:styleId="Char6">
    <w:name w:val="العنوان الفرعي ثالث Char"/>
    <w:basedOn w:val="Char5"/>
    <w:link w:val="a6"/>
    <w:rsid w:val="00A62F84"/>
    <w:rPr>
      <w:rFonts w:ascii="Simplified Arabic" w:hAnsi="Simplified Arabic" w:cs="Simplified Arabic"/>
      <w:b/>
      <w:bCs/>
      <w:sz w:val="28"/>
      <w:szCs w:val="28"/>
    </w:rPr>
  </w:style>
  <w:style w:type="numbering" w:customStyle="1" w:styleId="111">
    <w:name w:val="بلا قائمة11"/>
    <w:next w:val="NoList"/>
    <w:uiPriority w:val="99"/>
    <w:semiHidden/>
    <w:unhideWhenUsed/>
    <w:rsid w:val="00F849F8"/>
  </w:style>
  <w:style w:type="table" w:customStyle="1" w:styleId="12">
    <w:name w:val="شبكة جدول12"/>
    <w:basedOn w:val="TableNormal"/>
    <w:next w:val="TableGrid"/>
    <w:uiPriority w:val="59"/>
    <w:rsid w:val="00A005C2"/>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7">
    <w:name w:val="فصل"/>
    <w:basedOn w:val="Heading1"/>
    <w:next w:val="Heading1"/>
    <w:link w:val="Char7"/>
    <w:autoRedefine/>
    <w:qFormat/>
    <w:rsid w:val="008B3982"/>
    <w:pPr>
      <w:bidi w:val="0"/>
      <w:spacing w:line="360" w:lineRule="auto"/>
    </w:pPr>
    <w:rPr>
      <w:rFonts w:ascii="Simplified Arabic" w:eastAsia="Times New Roman" w:hAnsi="Simplified Arabic"/>
      <w:i w:val="0"/>
      <w:color w:val="365F91" w:themeColor="accent1" w:themeShade="BF"/>
      <w:sz w:val="44"/>
      <w:szCs w:val="44"/>
      <w:lang w:bidi="ar-SA"/>
    </w:rPr>
  </w:style>
  <w:style w:type="paragraph" w:customStyle="1" w:styleId="a8">
    <w:name w:val="رئيسي"/>
    <w:basedOn w:val="Heading2"/>
    <w:next w:val="Heading2"/>
    <w:link w:val="Char8"/>
    <w:autoRedefine/>
    <w:qFormat/>
    <w:rsid w:val="00444AAD"/>
    <w:pPr>
      <w:bidi/>
      <w:spacing w:line="360" w:lineRule="auto"/>
      <w:jc w:val="left"/>
    </w:pPr>
    <w:rPr>
      <w:rFonts w:ascii="Simplified Arabic" w:hAnsi="Simplified Arabic"/>
      <w:i w:val="0"/>
      <w:color w:val="365F91" w:themeColor="accent1" w:themeShade="BF"/>
      <w:sz w:val="36"/>
      <w:szCs w:val="36"/>
    </w:rPr>
  </w:style>
  <w:style w:type="character" w:customStyle="1" w:styleId="Char7">
    <w:name w:val="فصل Char"/>
    <w:basedOn w:val="Heading1Char"/>
    <w:link w:val="a7"/>
    <w:rsid w:val="008B3982"/>
    <w:rPr>
      <w:rFonts w:ascii="Simplified Arabic" w:eastAsia="Times New Roman" w:hAnsi="Simplified Arabic" w:cs="Simplified Arabic"/>
      <w:b/>
      <w:bCs/>
      <w:i w:val="0"/>
      <w:color w:val="365F91" w:themeColor="accent1" w:themeShade="BF"/>
      <w:sz w:val="44"/>
      <w:szCs w:val="44"/>
      <w:lang w:bidi="ar-SY"/>
    </w:rPr>
  </w:style>
  <w:style w:type="paragraph" w:customStyle="1" w:styleId="1">
    <w:name w:val="فرعي 1"/>
    <w:basedOn w:val="Heading3"/>
    <w:next w:val="Heading3"/>
    <w:link w:val="1Char"/>
    <w:autoRedefine/>
    <w:qFormat/>
    <w:rsid w:val="00473B47"/>
    <w:pPr>
      <w:numPr>
        <w:numId w:val="126"/>
      </w:numPr>
      <w:bidi/>
      <w:spacing w:line="360" w:lineRule="auto"/>
      <w:ind w:left="378"/>
    </w:pPr>
    <w:rPr>
      <w:rFonts w:ascii="Simplified Arabic" w:hAnsi="Simplified Arabic" w:cs="Simplified Arabic"/>
      <w:i w:val="0"/>
      <w:color w:val="C00000"/>
      <w:sz w:val="32"/>
      <w:szCs w:val="32"/>
    </w:rPr>
  </w:style>
  <w:style w:type="character" w:customStyle="1" w:styleId="Char8">
    <w:name w:val="رئيسي Char"/>
    <w:basedOn w:val="Heading2Char"/>
    <w:link w:val="a8"/>
    <w:rsid w:val="00444AAD"/>
    <w:rPr>
      <w:rFonts w:ascii="Simplified Arabic" w:eastAsia="Times New Roman" w:hAnsi="Simplified Arabic" w:cs="Simplified Arabic"/>
      <w:b/>
      <w:bCs/>
      <w:i w:val="0"/>
      <w:color w:val="365F91" w:themeColor="accent1" w:themeShade="BF"/>
      <w:sz w:val="36"/>
      <w:szCs w:val="36"/>
    </w:rPr>
  </w:style>
  <w:style w:type="paragraph" w:customStyle="1" w:styleId="2">
    <w:name w:val="فرعي 2"/>
    <w:basedOn w:val="Heading4"/>
    <w:next w:val="Heading4"/>
    <w:link w:val="2Char"/>
    <w:autoRedefine/>
    <w:qFormat/>
    <w:rsid w:val="00C23E2E"/>
    <w:pPr>
      <w:numPr>
        <w:numId w:val="127"/>
      </w:numPr>
      <w:bidi/>
      <w:spacing w:line="360" w:lineRule="auto"/>
      <w:jc w:val="left"/>
    </w:pPr>
    <w:rPr>
      <w:rFonts w:ascii="Simplified Arabic" w:hAnsi="Simplified Arabic" w:cs="Simplified Arabic"/>
      <w:sz w:val="28"/>
      <w:szCs w:val="28"/>
    </w:rPr>
  </w:style>
  <w:style w:type="character" w:customStyle="1" w:styleId="1Char">
    <w:name w:val="فرعي 1 Char"/>
    <w:basedOn w:val="Heading3Char"/>
    <w:link w:val="1"/>
    <w:rsid w:val="00473B47"/>
    <w:rPr>
      <w:rFonts w:ascii="Simplified Arabic" w:eastAsia="Times New Roman" w:hAnsi="Simplified Arabic" w:cs="Simplified Arabic"/>
      <w:b/>
      <w:bCs/>
      <w:i w:val="0"/>
      <w:color w:val="C00000"/>
      <w:sz w:val="32"/>
      <w:szCs w:val="32"/>
    </w:rPr>
  </w:style>
  <w:style w:type="paragraph" w:customStyle="1" w:styleId="3">
    <w:name w:val="فرعي 3"/>
    <w:basedOn w:val="Heading5"/>
    <w:next w:val="Heading5"/>
    <w:link w:val="3Char"/>
    <w:autoRedefine/>
    <w:qFormat/>
    <w:rsid w:val="007C0A5E"/>
    <w:pPr>
      <w:numPr>
        <w:numId w:val="128"/>
      </w:numPr>
      <w:spacing w:line="360" w:lineRule="auto"/>
      <w:jc w:val="left"/>
    </w:pPr>
    <w:rPr>
      <w:rFonts w:ascii="Simplified Arabic" w:hAnsi="Simplified Arabic"/>
      <w:color w:val="4F6228" w:themeColor="accent3" w:themeShade="80"/>
    </w:rPr>
  </w:style>
  <w:style w:type="character" w:customStyle="1" w:styleId="2Char">
    <w:name w:val="فرعي 2 Char"/>
    <w:basedOn w:val="Heading4Char"/>
    <w:link w:val="2"/>
    <w:rsid w:val="00C23E2E"/>
    <w:rPr>
      <w:rFonts w:ascii="Simplified Arabic" w:eastAsia="Times New Roman" w:hAnsi="Simplified Arabic" w:cs="Simplified Arabic"/>
      <w:b/>
      <w:bCs/>
      <w:sz w:val="28"/>
      <w:szCs w:val="28"/>
      <w:lang w:bidi="ar-EG"/>
    </w:rPr>
  </w:style>
  <w:style w:type="paragraph" w:customStyle="1" w:styleId="Caption1">
    <w:name w:val="Caption1"/>
    <w:basedOn w:val="Caption"/>
    <w:link w:val="captionChar0"/>
    <w:autoRedefine/>
    <w:qFormat/>
    <w:rsid w:val="00A6526E"/>
    <w:pPr>
      <w:bidi/>
      <w:jc w:val="center"/>
    </w:pPr>
    <w:rPr>
      <w:rFonts w:ascii="Simplified Arabic" w:hAnsi="Simplified Arabic" w:cs="Simplified Arabic"/>
      <w:color w:val="auto"/>
      <w:sz w:val="28"/>
      <w:szCs w:val="28"/>
    </w:rPr>
  </w:style>
  <w:style w:type="character" w:customStyle="1" w:styleId="3Char">
    <w:name w:val="فرعي 3 Char"/>
    <w:basedOn w:val="Heading5Char"/>
    <w:link w:val="3"/>
    <w:rsid w:val="007C0A5E"/>
    <w:rPr>
      <w:rFonts w:ascii="Simplified Arabic" w:eastAsia="Times New Roman" w:hAnsi="Simplified Arabic" w:cs="Simplified Arabic"/>
      <w:b/>
      <w:bCs/>
      <w:color w:val="4F6228" w:themeColor="accent3" w:themeShade="80"/>
      <w:sz w:val="28"/>
      <w:szCs w:val="28"/>
    </w:rPr>
  </w:style>
  <w:style w:type="character" w:customStyle="1" w:styleId="CaptionChar">
    <w:name w:val="Caption Char"/>
    <w:basedOn w:val="DefaultParagraphFont"/>
    <w:link w:val="Caption"/>
    <w:uiPriority w:val="35"/>
    <w:rsid w:val="00CD0140"/>
    <w:rPr>
      <w:b/>
      <w:bCs/>
      <w:color w:val="4F81BD" w:themeColor="accent1"/>
      <w:sz w:val="18"/>
      <w:szCs w:val="18"/>
    </w:rPr>
  </w:style>
  <w:style w:type="character" w:customStyle="1" w:styleId="captionChar0">
    <w:name w:val="caption Char"/>
    <w:basedOn w:val="CaptionChar"/>
    <w:link w:val="Caption1"/>
    <w:rsid w:val="00A6526E"/>
    <w:rPr>
      <w:rFonts w:ascii="Simplified Arabic" w:hAnsi="Simplified Arabic" w:cs="Simplified Arabic"/>
      <w:b/>
      <w:bC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185609">
      <w:bodyDiv w:val="1"/>
      <w:marLeft w:val="0"/>
      <w:marRight w:val="0"/>
      <w:marTop w:val="0"/>
      <w:marBottom w:val="0"/>
      <w:divBdr>
        <w:top w:val="none" w:sz="0" w:space="0" w:color="auto"/>
        <w:left w:val="none" w:sz="0" w:space="0" w:color="auto"/>
        <w:bottom w:val="none" w:sz="0" w:space="0" w:color="auto"/>
        <w:right w:val="none" w:sz="0" w:space="0" w:color="auto"/>
      </w:divBdr>
    </w:div>
    <w:div w:id="426924161">
      <w:bodyDiv w:val="1"/>
      <w:marLeft w:val="0"/>
      <w:marRight w:val="0"/>
      <w:marTop w:val="0"/>
      <w:marBottom w:val="0"/>
      <w:divBdr>
        <w:top w:val="none" w:sz="0" w:space="0" w:color="auto"/>
        <w:left w:val="none" w:sz="0" w:space="0" w:color="auto"/>
        <w:bottom w:val="none" w:sz="0" w:space="0" w:color="auto"/>
        <w:right w:val="none" w:sz="0" w:space="0" w:color="auto"/>
      </w:divBdr>
    </w:div>
    <w:div w:id="644243004">
      <w:bodyDiv w:val="1"/>
      <w:marLeft w:val="0"/>
      <w:marRight w:val="0"/>
      <w:marTop w:val="0"/>
      <w:marBottom w:val="0"/>
      <w:divBdr>
        <w:top w:val="none" w:sz="0" w:space="0" w:color="auto"/>
        <w:left w:val="none" w:sz="0" w:space="0" w:color="auto"/>
        <w:bottom w:val="none" w:sz="0" w:space="0" w:color="auto"/>
        <w:right w:val="none" w:sz="0" w:space="0" w:color="auto"/>
      </w:divBdr>
    </w:div>
    <w:div w:id="837574123">
      <w:bodyDiv w:val="1"/>
      <w:marLeft w:val="0"/>
      <w:marRight w:val="0"/>
      <w:marTop w:val="0"/>
      <w:marBottom w:val="0"/>
      <w:divBdr>
        <w:top w:val="none" w:sz="0" w:space="0" w:color="auto"/>
        <w:left w:val="none" w:sz="0" w:space="0" w:color="auto"/>
        <w:bottom w:val="none" w:sz="0" w:space="0" w:color="auto"/>
        <w:right w:val="none" w:sz="0" w:space="0" w:color="auto"/>
      </w:divBdr>
    </w:div>
    <w:div w:id="1254507119">
      <w:bodyDiv w:val="1"/>
      <w:marLeft w:val="0"/>
      <w:marRight w:val="0"/>
      <w:marTop w:val="0"/>
      <w:marBottom w:val="0"/>
      <w:divBdr>
        <w:top w:val="none" w:sz="0" w:space="0" w:color="auto"/>
        <w:left w:val="none" w:sz="0" w:space="0" w:color="auto"/>
        <w:bottom w:val="none" w:sz="0" w:space="0" w:color="auto"/>
        <w:right w:val="none" w:sz="0" w:space="0" w:color="auto"/>
      </w:divBdr>
    </w:div>
    <w:div w:id="2029671775">
      <w:bodyDiv w:val="1"/>
      <w:marLeft w:val="0"/>
      <w:marRight w:val="0"/>
      <w:marTop w:val="0"/>
      <w:marBottom w:val="0"/>
      <w:divBdr>
        <w:top w:val="none" w:sz="0" w:space="0" w:color="auto"/>
        <w:left w:val="none" w:sz="0" w:space="0" w:color="auto"/>
        <w:bottom w:val="none" w:sz="0" w:space="0" w:color="auto"/>
        <w:right w:val="none" w:sz="0" w:space="0" w:color="auto"/>
      </w:divBdr>
    </w:div>
    <w:div w:id="210221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09F65-B65E-46C0-AF58-E63AEDEE4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5664</TotalTime>
  <Pages>26</Pages>
  <Words>3314</Words>
  <Characters>18893</Characters>
  <Application>Microsoft Office Word</Application>
  <DocSecurity>0</DocSecurity>
  <Lines>157</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22163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HP5User</dc:creator>
  <cp:lastModifiedBy>ghina ataqi</cp:lastModifiedBy>
  <cp:revision>170</cp:revision>
  <cp:lastPrinted>2023-03-20T09:06:00Z</cp:lastPrinted>
  <dcterms:created xsi:type="dcterms:W3CDTF">2023-01-13T16:56:00Z</dcterms:created>
  <dcterms:modified xsi:type="dcterms:W3CDTF">2023-03-20T09:07:00Z</dcterms:modified>
</cp:coreProperties>
</file>